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AC" w:rsidRDefault="00CB74F3">
      <w:pPr>
        <w:spacing w:line="540" w:lineRule="exact"/>
        <w:ind w:rightChars="-142" w:right="-341"/>
        <w:jc w:val="center"/>
        <w:rPr>
          <w:rFonts w:asciiTheme="majorHAnsi" w:eastAsia="微软雅黑" w:hAnsiTheme="majorHAnsi"/>
          <w:b/>
          <w:sz w:val="36"/>
          <w:szCs w:val="36"/>
        </w:rPr>
      </w:pPr>
      <w:r>
        <w:rPr>
          <w:rFonts w:asciiTheme="majorHAnsi" w:eastAsia="微软雅黑" w:hAnsi="微软雅黑" w:hint="eastAsia"/>
          <w:b/>
          <w:sz w:val="36"/>
          <w:szCs w:val="36"/>
        </w:rPr>
        <w:t>徐州工程学院</w:t>
      </w:r>
      <w:r>
        <w:rPr>
          <w:rFonts w:asciiTheme="majorHAnsi" w:eastAsia="微软雅黑" w:hAnsi="微软雅黑"/>
          <w:b/>
          <w:sz w:val="36"/>
          <w:szCs w:val="36"/>
        </w:rPr>
        <w:t>美育工作实施</w:t>
      </w:r>
      <w:r>
        <w:rPr>
          <w:rFonts w:asciiTheme="majorHAnsi" w:eastAsia="微软雅黑" w:hAnsi="微软雅黑" w:hint="eastAsia"/>
          <w:b/>
          <w:sz w:val="36"/>
          <w:szCs w:val="36"/>
        </w:rPr>
        <w:t>方案</w:t>
      </w:r>
    </w:p>
    <w:p w:rsidR="00F758AC" w:rsidRDefault="00F758AC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/>
          <w:sz w:val="32"/>
          <w:szCs w:val="32"/>
        </w:rPr>
      </w:pPr>
    </w:p>
    <w:p w:rsidR="00D40A6B" w:rsidRDefault="00D40A6B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美育工作是</w:t>
      </w:r>
      <w:r w:rsidR="00513138" w:rsidRPr="00513138">
        <w:rPr>
          <w:rFonts w:ascii="仿宋" w:eastAsia="仿宋" w:hAnsi="仿宋" w:hint="eastAsia"/>
          <w:sz w:val="32"/>
          <w:szCs w:val="32"/>
        </w:rPr>
        <w:t>新时代高等教育</w:t>
      </w:r>
      <w:r>
        <w:rPr>
          <w:rFonts w:ascii="仿宋" w:eastAsia="仿宋" w:hAnsi="仿宋" w:hint="eastAsia"/>
          <w:sz w:val="32"/>
          <w:szCs w:val="32"/>
        </w:rPr>
        <w:t>立德树人、培根铸魂的重要途径，也是</w:t>
      </w:r>
      <w:r w:rsidR="00513138">
        <w:rPr>
          <w:rFonts w:ascii="仿宋" w:eastAsia="仿宋" w:hAnsi="仿宋" w:hint="eastAsia"/>
          <w:sz w:val="32"/>
          <w:szCs w:val="32"/>
        </w:rPr>
        <w:t>高等学校</w:t>
      </w:r>
      <w:r>
        <w:rPr>
          <w:rFonts w:ascii="仿宋" w:eastAsia="仿宋" w:hAnsi="仿宋" w:hint="eastAsia"/>
          <w:sz w:val="32"/>
          <w:szCs w:val="32"/>
        </w:rPr>
        <w:t>塑造当代大学生健全人格，培养道德情操、提升审美能力、促进全面发展的重要工作。</w:t>
      </w:r>
      <w:r w:rsidR="00513138">
        <w:rPr>
          <w:rFonts w:ascii="仿宋" w:eastAsia="仿宋" w:hAnsi="仿宋" w:hint="eastAsia"/>
          <w:sz w:val="32"/>
          <w:szCs w:val="32"/>
        </w:rPr>
        <w:t>为深入贯彻教育部《关于切实加强新时代高等学校美育工作的意见》（教体艺[2019]2号）和</w:t>
      </w:r>
      <w:r w:rsidR="00513138">
        <w:rPr>
          <w:rFonts w:ascii="GungsuhChe" w:eastAsia="仿宋" w:hAnsi="GungsuhChe" w:hint="eastAsia"/>
          <w:sz w:val="32"/>
          <w:szCs w:val="32"/>
        </w:rPr>
        <w:t>《国务院办公厅关于全面加强和改进学校美育工作的意见》（国办发</w:t>
      </w:r>
      <w:r w:rsidR="00513138">
        <w:rPr>
          <w:rFonts w:ascii="仿宋" w:eastAsia="仿宋" w:hAnsi="仿宋" w:hint="eastAsia"/>
          <w:sz w:val="32"/>
          <w:szCs w:val="32"/>
        </w:rPr>
        <w:t>[</w:t>
      </w:r>
      <w:r w:rsidR="00513138" w:rsidRPr="00513138">
        <w:rPr>
          <w:rFonts w:ascii="仿宋" w:eastAsia="仿宋" w:hAnsi="仿宋" w:hint="eastAsia"/>
          <w:sz w:val="32"/>
          <w:szCs w:val="32"/>
        </w:rPr>
        <w:t>2015</w:t>
      </w:r>
      <w:r w:rsidR="00513138">
        <w:rPr>
          <w:rFonts w:ascii="仿宋" w:eastAsia="仿宋" w:hAnsi="仿宋" w:hint="eastAsia"/>
          <w:sz w:val="32"/>
          <w:szCs w:val="32"/>
        </w:rPr>
        <w:t>]</w:t>
      </w:r>
      <w:r w:rsidR="00513138" w:rsidRPr="00513138">
        <w:rPr>
          <w:rFonts w:ascii="仿宋" w:eastAsia="仿宋" w:hAnsi="仿宋" w:hint="eastAsia"/>
          <w:sz w:val="32"/>
          <w:szCs w:val="32"/>
        </w:rPr>
        <w:t>71</w:t>
      </w:r>
      <w:r w:rsidR="00513138">
        <w:rPr>
          <w:rFonts w:ascii="GungsuhChe" w:eastAsia="仿宋" w:hAnsi="GungsuhChe" w:hint="eastAsia"/>
          <w:sz w:val="32"/>
          <w:szCs w:val="32"/>
        </w:rPr>
        <w:t>号）等</w:t>
      </w:r>
      <w:r w:rsidR="00513138">
        <w:rPr>
          <w:rFonts w:ascii="仿宋" w:eastAsia="仿宋" w:hAnsi="仿宋" w:hint="eastAsia"/>
          <w:sz w:val="32"/>
          <w:szCs w:val="32"/>
        </w:rPr>
        <w:t>文件精神，全面提升学校美育工作水平，特制定本实施方案。</w:t>
      </w:r>
    </w:p>
    <w:p w:rsidR="00F758AC" w:rsidRPr="00712FC3" w:rsidRDefault="00CB74F3" w:rsidP="00751D0A">
      <w:pPr>
        <w:spacing w:beforeLines="50" w:line="540" w:lineRule="exact"/>
        <w:ind w:leftChars="-118" w:left="-283" w:rightChars="-142" w:right="-341" w:firstLineChars="221" w:firstLine="710"/>
        <w:jc w:val="both"/>
        <w:rPr>
          <w:rFonts w:ascii="仿宋" w:eastAsia="仿宋" w:hAnsi="仿宋"/>
          <w:b/>
          <w:sz w:val="32"/>
          <w:szCs w:val="32"/>
        </w:rPr>
      </w:pPr>
      <w:r w:rsidRPr="00712FC3">
        <w:rPr>
          <w:rFonts w:ascii="仿宋" w:eastAsia="仿宋" w:hAnsi="仿宋" w:hint="eastAsia"/>
          <w:b/>
          <w:sz w:val="32"/>
          <w:szCs w:val="32"/>
        </w:rPr>
        <w:t>一、指导思想</w:t>
      </w:r>
    </w:p>
    <w:p w:rsidR="00F758AC" w:rsidRDefault="007F4C7C" w:rsidP="00064340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</w:t>
      </w:r>
      <w:r w:rsidR="00403302">
        <w:rPr>
          <w:rFonts w:ascii="仿宋" w:eastAsia="仿宋" w:hAnsi="仿宋" w:hint="eastAsia"/>
          <w:sz w:val="32"/>
          <w:szCs w:val="32"/>
        </w:rPr>
        <w:t>新时代</w:t>
      </w:r>
      <w:r>
        <w:rPr>
          <w:rFonts w:ascii="仿宋" w:eastAsia="仿宋" w:hAnsi="仿宋" w:hint="eastAsia"/>
          <w:sz w:val="32"/>
          <w:szCs w:val="32"/>
        </w:rPr>
        <w:t>中国特色社会主义思想为指导，</w:t>
      </w:r>
      <w:r w:rsidR="00CB74F3">
        <w:rPr>
          <w:rFonts w:ascii="仿宋" w:eastAsia="仿宋" w:hAnsi="仿宋" w:hint="eastAsia"/>
          <w:sz w:val="32"/>
          <w:szCs w:val="32"/>
        </w:rPr>
        <w:t>全面贯彻</w:t>
      </w:r>
      <w:r>
        <w:rPr>
          <w:rFonts w:ascii="仿宋" w:eastAsia="仿宋" w:hAnsi="仿宋" w:hint="eastAsia"/>
          <w:sz w:val="32"/>
          <w:szCs w:val="32"/>
        </w:rPr>
        <w:t>落实</w:t>
      </w:r>
      <w:r w:rsidR="00CB74F3">
        <w:rPr>
          <w:rFonts w:ascii="仿宋" w:eastAsia="仿宋" w:hAnsi="仿宋" w:hint="eastAsia"/>
          <w:sz w:val="32"/>
          <w:szCs w:val="32"/>
        </w:rPr>
        <w:t>党的教育方针</w:t>
      </w:r>
      <w:r>
        <w:rPr>
          <w:rFonts w:ascii="仿宋" w:eastAsia="仿宋" w:hAnsi="仿宋" w:hint="eastAsia"/>
          <w:sz w:val="32"/>
          <w:szCs w:val="32"/>
        </w:rPr>
        <w:t>。围绕</w:t>
      </w:r>
      <w:r w:rsidR="00CB74F3">
        <w:rPr>
          <w:rFonts w:ascii="仿宋" w:eastAsia="仿宋" w:hAnsi="仿宋" w:hint="eastAsia"/>
          <w:sz w:val="32"/>
          <w:szCs w:val="32"/>
        </w:rPr>
        <w:t>立德树人</w:t>
      </w:r>
      <w:r>
        <w:rPr>
          <w:rFonts w:ascii="仿宋" w:eastAsia="仿宋" w:hAnsi="仿宋" w:hint="eastAsia"/>
          <w:sz w:val="32"/>
          <w:szCs w:val="32"/>
        </w:rPr>
        <w:t>这一</w:t>
      </w:r>
      <w:r w:rsidR="00CB74F3">
        <w:rPr>
          <w:rFonts w:ascii="仿宋" w:eastAsia="仿宋" w:hAnsi="仿宋" w:hint="eastAsia"/>
          <w:sz w:val="32"/>
          <w:szCs w:val="32"/>
        </w:rPr>
        <w:t>根本任务</w:t>
      </w:r>
      <w:r w:rsidR="0095070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构造系统完善的美育体系</w:t>
      </w:r>
      <w:r w:rsidR="00403302">
        <w:rPr>
          <w:rFonts w:ascii="仿宋" w:eastAsia="仿宋" w:hAnsi="仿宋" w:hint="eastAsia"/>
          <w:sz w:val="32"/>
          <w:szCs w:val="32"/>
        </w:rPr>
        <w:t>。广泛</w:t>
      </w:r>
      <w:r w:rsidR="003F27DB">
        <w:rPr>
          <w:rFonts w:ascii="仿宋" w:eastAsia="仿宋" w:hAnsi="仿宋" w:hint="eastAsia"/>
          <w:sz w:val="32"/>
          <w:szCs w:val="32"/>
        </w:rPr>
        <w:t>汲取人类文明优秀成果，</w:t>
      </w:r>
      <w:r>
        <w:rPr>
          <w:rFonts w:ascii="仿宋" w:eastAsia="仿宋" w:hAnsi="仿宋" w:hint="eastAsia"/>
          <w:sz w:val="32"/>
          <w:szCs w:val="32"/>
        </w:rPr>
        <w:t>根植中华优秀传统文化深厚土壤，将</w:t>
      </w:r>
      <w:r w:rsidR="00CB74F3">
        <w:rPr>
          <w:rFonts w:ascii="仿宋" w:eastAsia="仿宋" w:hAnsi="仿宋" w:hint="eastAsia"/>
          <w:sz w:val="32"/>
          <w:szCs w:val="32"/>
        </w:rPr>
        <w:t>培育和践行社会主义核心价值观融入学校美育全过程</w:t>
      </w:r>
      <w:r w:rsidR="00403302">
        <w:rPr>
          <w:rFonts w:ascii="仿宋" w:eastAsia="仿宋" w:hAnsi="仿宋" w:hint="eastAsia"/>
          <w:sz w:val="32"/>
          <w:szCs w:val="32"/>
        </w:rPr>
        <w:t>。</w:t>
      </w:r>
      <w:r w:rsidR="00CB74F3">
        <w:rPr>
          <w:rFonts w:ascii="仿宋" w:eastAsia="仿宋" w:hAnsi="仿宋" w:hint="eastAsia"/>
          <w:sz w:val="32"/>
          <w:szCs w:val="32"/>
        </w:rPr>
        <w:t>引领学生树立正确的审美观念、陶冶高尚的道德情操、培育深厚的民族</w:t>
      </w:r>
      <w:r>
        <w:rPr>
          <w:rFonts w:ascii="仿宋" w:eastAsia="仿宋" w:hAnsi="仿宋" w:hint="eastAsia"/>
          <w:sz w:val="32"/>
          <w:szCs w:val="32"/>
        </w:rPr>
        <w:t>情怀</w:t>
      </w:r>
      <w:r w:rsidR="00CB74F3">
        <w:rPr>
          <w:rFonts w:ascii="仿宋" w:eastAsia="仿宋" w:hAnsi="仿宋" w:hint="eastAsia"/>
          <w:sz w:val="32"/>
          <w:szCs w:val="32"/>
        </w:rPr>
        <w:t>、</w:t>
      </w:r>
      <w:r w:rsidR="00403302">
        <w:rPr>
          <w:rFonts w:ascii="仿宋" w:eastAsia="仿宋" w:hAnsi="仿宋" w:hint="eastAsia"/>
          <w:sz w:val="32"/>
          <w:szCs w:val="32"/>
        </w:rPr>
        <w:t>提升创新能力与</w:t>
      </w:r>
      <w:r w:rsidR="00CB74F3">
        <w:rPr>
          <w:rFonts w:ascii="仿宋" w:eastAsia="仿宋" w:hAnsi="仿宋" w:hint="eastAsia"/>
          <w:sz w:val="32"/>
          <w:szCs w:val="32"/>
        </w:rPr>
        <w:t>创新意识</w:t>
      </w:r>
      <w:r>
        <w:rPr>
          <w:rFonts w:ascii="仿宋" w:eastAsia="仿宋" w:hAnsi="仿宋" w:hint="eastAsia"/>
          <w:sz w:val="32"/>
          <w:szCs w:val="32"/>
        </w:rPr>
        <w:t>，</w:t>
      </w:r>
      <w:r w:rsidR="00064340">
        <w:rPr>
          <w:rFonts w:ascii="仿宋" w:eastAsia="仿宋" w:hAnsi="仿宋" w:hint="eastAsia"/>
          <w:sz w:val="32"/>
          <w:szCs w:val="32"/>
        </w:rPr>
        <w:t>培养</w:t>
      </w:r>
      <w:r w:rsidR="00F938C8">
        <w:rPr>
          <w:rFonts w:ascii="仿宋" w:eastAsia="仿宋" w:hAnsi="仿宋" w:hint="eastAsia"/>
          <w:sz w:val="32"/>
          <w:szCs w:val="32"/>
        </w:rPr>
        <w:t>美好生活能力。</w:t>
      </w:r>
      <w:r w:rsidR="00403302">
        <w:rPr>
          <w:rFonts w:ascii="仿宋" w:eastAsia="仿宋" w:hAnsi="仿宋" w:hint="eastAsia"/>
          <w:sz w:val="32"/>
          <w:szCs w:val="32"/>
        </w:rPr>
        <w:t>通过</w:t>
      </w:r>
      <w:r w:rsidR="00CB74F3">
        <w:rPr>
          <w:rFonts w:ascii="仿宋" w:eastAsia="仿宋" w:hAnsi="仿宋" w:hint="eastAsia"/>
          <w:sz w:val="32"/>
          <w:szCs w:val="32"/>
        </w:rPr>
        <w:t>以美育人</w:t>
      </w:r>
      <w:r w:rsidR="00403302">
        <w:rPr>
          <w:rFonts w:ascii="仿宋" w:eastAsia="仿宋" w:hAnsi="仿宋" w:hint="eastAsia"/>
          <w:sz w:val="32"/>
          <w:szCs w:val="32"/>
        </w:rPr>
        <w:t>、</w:t>
      </w:r>
      <w:r w:rsidR="00CB74F3">
        <w:rPr>
          <w:rFonts w:ascii="仿宋" w:eastAsia="仿宋" w:hAnsi="仿宋" w:hint="eastAsia"/>
          <w:sz w:val="32"/>
          <w:szCs w:val="32"/>
        </w:rPr>
        <w:t>以文化人，</w:t>
      </w:r>
      <w:r w:rsidR="00403302">
        <w:rPr>
          <w:rFonts w:ascii="仿宋" w:eastAsia="仿宋" w:hAnsi="仿宋" w:hint="eastAsia"/>
          <w:sz w:val="32"/>
          <w:szCs w:val="32"/>
        </w:rPr>
        <w:t>培育</w:t>
      </w:r>
      <w:r w:rsidR="00CB74F3">
        <w:rPr>
          <w:rFonts w:ascii="仿宋" w:eastAsia="仿宋" w:hAnsi="仿宋" w:hint="eastAsia"/>
          <w:sz w:val="32"/>
          <w:szCs w:val="32"/>
        </w:rPr>
        <w:t>德智体美劳全面发展的社会主义建设者和接班人。</w:t>
      </w:r>
    </w:p>
    <w:p w:rsidR="00F758AC" w:rsidRPr="00EF7136" w:rsidRDefault="00CB74F3" w:rsidP="00751D0A">
      <w:pPr>
        <w:spacing w:beforeLines="50" w:line="540" w:lineRule="exact"/>
        <w:ind w:leftChars="-118" w:left="-283" w:rightChars="-142" w:right="-341" w:firstLineChars="221" w:firstLine="710"/>
        <w:jc w:val="both"/>
        <w:rPr>
          <w:rFonts w:ascii="仿宋" w:eastAsia="仿宋" w:hAnsi="仿宋"/>
          <w:b/>
          <w:sz w:val="32"/>
          <w:szCs w:val="32"/>
        </w:rPr>
      </w:pPr>
      <w:r w:rsidRPr="00EF7136">
        <w:rPr>
          <w:rFonts w:ascii="仿宋" w:eastAsia="仿宋" w:hAnsi="仿宋" w:hint="eastAsia"/>
          <w:b/>
          <w:sz w:val="32"/>
          <w:szCs w:val="32"/>
        </w:rPr>
        <w:t>二、总体思路</w:t>
      </w:r>
    </w:p>
    <w:p w:rsidR="00064340" w:rsidRDefault="00064340" w:rsidP="00064340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按照“</w:t>
      </w:r>
      <w:r w:rsidR="00403302">
        <w:rPr>
          <w:rFonts w:ascii="仿宋" w:eastAsia="仿宋" w:hAnsi="仿宋" w:cs="仿宋_GB2312" w:hint="eastAsia"/>
          <w:sz w:val="32"/>
          <w:szCs w:val="32"/>
        </w:rPr>
        <w:t>以广泛的通识美育为基础，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 w:rsidR="00403302">
        <w:rPr>
          <w:rFonts w:ascii="仿宋" w:eastAsia="仿宋" w:hAnsi="仿宋" w:cs="仿宋_GB2312" w:hint="eastAsia"/>
          <w:sz w:val="32"/>
          <w:szCs w:val="32"/>
        </w:rPr>
        <w:t>专业的</w:t>
      </w:r>
      <w:r>
        <w:rPr>
          <w:rFonts w:ascii="仿宋" w:eastAsia="仿宋" w:hAnsi="仿宋" w:cs="仿宋_GB2312" w:hint="eastAsia"/>
          <w:sz w:val="32"/>
          <w:szCs w:val="32"/>
        </w:rPr>
        <w:t>艺术教育为</w:t>
      </w:r>
      <w:r w:rsidR="00403302">
        <w:rPr>
          <w:rFonts w:ascii="仿宋" w:eastAsia="仿宋" w:hAnsi="仿宋" w:cs="仿宋_GB2312" w:hint="eastAsia"/>
          <w:sz w:val="32"/>
          <w:szCs w:val="32"/>
        </w:rPr>
        <w:t>抓手</w:t>
      </w:r>
      <w:r>
        <w:rPr>
          <w:rFonts w:ascii="仿宋" w:eastAsia="仿宋" w:hAnsi="仿宋" w:cs="仿宋_GB2312" w:hint="eastAsia"/>
          <w:sz w:val="32"/>
          <w:szCs w:val="32"/>
        </w:rPr>
        <w:t>，以</w:t>
      </w:r>
      <w:r w:rsidR="00403302">
        <w:rPr>
          <w:rFonts w:ascii="仿宋" w:eastAsia="仿宋" w:hAnsi="仿宋" w:cs="仿宋_GB2312" w:hint="eastAsia"/>
          <w:sz w:val="32"/>
          <w:szCs w:val="32"/>
        </w:rPr>
        <w:t>个性化的自主学习</w:t>
      </w:r>
      <w:r>
        <w:rPr>
          <w:rFonts w:ascii="仿宋" w:eastAsia="仿宋" w:hAnsi="仿宋" w:cs="仿宋_GB2312" w:hint="eastAsia"/>
          <w:sz w:val="32"/>
          <w:szCs w:val="32"/>
        </w:rPr>
        <w:t>为途径</w:t>
      </w:r>
      <w:r w:rsidR="00403302">
        <w:rPr>
          <w:rFonts w:ascii="仿宋" w:eastAsia="仿宋" w:hAnsi="仿宋" w:cs="仿宋_GB2312" w:hint="eastAsia"/>
          <w:sz w:val="32"/>
          <w:szCs w:val="32"/>
        </w:rPr>
        <w:t>，以和谐的校园文化为依托</w:t>
      </w:r>
      <w:r>
        <w:rPr>
          <w:rFonts w:ascii="仿宋" w:eastAsia="仿宋" w:hAnsi="仿宋" w:cs="仿宋_GB2312" w:hint="eastAsia"/>
          <w:sz w:val="32"/>
          <w:szCs w:val="32"/>
        </w:rPr>
        <w:t>”的基本思路</w:t>
      </w:r>
      <w:r w:rsidR="00C70679">
        <w:rPr>
          <w:rFonts w:ascii="仿宋" w:eastAsia="仿宋" w:hAnsi="仿宋" w:cs="仿宋_GB2312" w:hint="eastAsia"/>
          <w:sz w:val="32"/>
          <w:szCs w:val="32"/>
        </w:rPr>
        <w:t>，系统推进</w:t>
      </w:r>
      <w:r w:rsidR="00403302">
        <w:rPr>
          <w:rFonts w:ascii="仿宋" w:eastAsia="仿宋" w:hAnsi="仿宋" w:cs="仿宋_GB2312" w:hint="eastAsia"/>
          <w:sz w:val="32"/>
          <w:szCs w:val="32"/>
        </w:rPr>
        <w:t>学校</w:t>
      </w:r>
      <w:r w:rsidR="00C70679">
        <w:rPr>
          <w:rFonts w:ascii="仿宋" w:eastAsia="仿宋" w:hAnsi="仿宋" w:cs="仿宋_GB2312" w:hint="eastAsia"/>
          <w:sz w:val="32"/>
          <w:szCs w:val="32"/>
        </w:rPr>
        <w:t>美育工作。</w:t>
      </w:r>
      <w:r>
        <w:rPr>
          <w:rFonts w:ascii="仿宋" w:eastAsia="仿宋" w:hAnsi="仿宋" w:cs="仿宋_GB2312" w:hint="eastAsia"/>
          <w:sz w:val="32"/>
          <w:szCs w:val="32"/>
        </w:rPr>
        <w:t>依托大学生素养提升“五个一”工程的深入开展，</w:t>
      </w:r>
      <w:r w:rsidR="00C70679">
        <w:rPr>
          <w:rFonts w:ascii="仿宋" w:eastAsia="仿宋" w:hAnsi="仿宋" w:cs="仿宋_GB2312" w:hint="eastAsia"/>
          <w:sz w:val="32"/>
          <w:szCs w:val="32"/>
        </w:rPr>
        <w:t>引导学生</w:t>
      </w:r>
      <w:r>
        <w:rPr>
          <w:rFonts w:ascii="仿宋" w:eastAsia="仿宋" w:hAnsi="仿宋" w:hint="eastAsia"/>
          <w:sz w:val="32"/>
          <w:szCs w:val="32"/>
        </w:rPr>
        <w:t>通过鉴赏艺术作品、学习艺术理论、参加艺术活动等</w:t>
      </w:r>
      <w:r w:rsidR="00EF7136">
        <w:rPr>
          <w:rFonts w:ascii="仿宋" w:eastAsia="仿宋" w:hAnsi="仿宋" w:cs="仿宋_GB2312" w:hint="eastAsia"/>
          <w:sz w:val="32"/>
          <w:szCs w:val="32"/>
        </w:rPr>
        <w:t>美育特色课程和社团活动</w:t>
      </w:r>
      <w:r>
        <w:rPr>
          <w:rFonts w:ascii="仿宋" w:eastAsia="仿宋" w:hAnsi="仿宋" w:hint="eastAsia"/>
          <w:sz w:val="32"/>
          <w:szCs w:val="32"/>
        </w:rPr>
        <w:t>提高审美</w:t>
      </w:r>
      <w:r w:rsidR="00C70679">
        <w:rPr>
          <w:rFonts w:ascii="仿宋" w:eastAsia="仿宋" w:hAnsi="仿宋" w:hint="eastAsia"/>
          <w:sz w:val="32"/>
          <w:szCs w:val="32"/>
        </w:rPr>
        <w:t>能力与</w:t>
      </w:r>
      <w:r>
        <w:rPr>
          <w:rFonts w:ascii="仿宋" w:eastAsia="仿宋" w:hAnsi="仿宋" w:hint="eastAsia"/>
          <w:sz w:val="32"/>
          <w:szCs w:val="32"/>
        </w:rPr>
        <w:t>人文素养</w:t>
      </w:r>
      <w:r w:rsidR="00EF7136">
        <w:rPr>
          <w:rFonts w:ascii="仿宋" w:eastAsia="仿宋" w:hAnsi="仿宋" w:hint="eastAsia"/>
          <w:sz w:val="32"/>
          <w:szCs w:val="32"/>
        </w:rPr>
        <w:t>，</w:t>
      </w:r>
      <w:r w:rsidR="00EF7136">
        <w:rPr>
          <w:rFonts w:ascii="仿宋" w:eastAsia="仿宋" w:hAnsi="仿宋" w:cs="仿宋_GB2312" w:hint="eastAsia"/>
          <w:sz w:val="32"/>
          <w:szCs w:val="32"/>
        </w:rPr>
        <w:t>打造学校美育特色。</w:t>
      </w:r>
      <w:r>
        <w:rPr>
          <w:rFonts w:ascii="仿宋" w:eastAsia="仿宋" w:hAnsi="仿宋" w:cs="仿宋_GB2312" w:hint="eastAsia"/>
          <w:sz w:val="32"/>
          <w:szCs w:val="32"/>
        </w:rPr>
        <w:t>以丰富多彩的美育活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动为载体，通过</w:t>
      </w:r>
      <w:r w:rsidR="00EF7136">
        <w:rPr>
          <w:rFonts w:ascii="仿宋" w:eastAsia="仿宋" w:hAnsi="仿宋" w:cs="仿宋_GB2312" w:hint="eastAsia"/>
          <w:sz w:val="32"/>
          <w:szCs w:val="32"/>
        </w:rPr>
        <w:t>有效引导和自主学习</w:t>
      </w:r>
      <w:r>
        <w:rPr>
          <w:rFonts w:ascii="仿宋" w:eastAsia="仿宋" w:hAnsi="仿宋" w:cs="仿宋_GB2312" w:hint="eastAsia"/>
          <w:sz w:val="32"/>
          <w:szCs w:val="32"/>
        </w:rPr>
        <w:t>使学生确立美的追求，建立美的品质。</w:t>
      </w:r>
    </w:p>
    <w:p w:rsidR="00F758AC" w:rsidRPr="00EF7136" w:rsidRDefault="00CB74F3" w:rsidP="00751D0A">
      <w:pPr>
        <w:spacing w:beforeLines="50" w:line="540" w:lineRule="exact"/>
        <w:ind w:leftChars="-118" w:left="-283" w:rightChars="-142" w:right="-341" w:firstLineChars="221" w:firstLine="710"/>
        <w:jc w:val="both"/>
        <w:rPr>
          <w:rFonts w:ascii="仿宋" w:eastAsia="仿宋" w:hAnsi="仿宋"/>
          <w:b/>
          <w:sz w:val="32"/>
          <w:szCs w:val="32"/>
        </w:rPr>
      </w:pPr>
      <w:r w:rsidRPr="00EF7136">
        <w:rPr>
          <w:rFonts w:ascii="仿宋" w:eastAsia="仿宋" w:hAnsi="仿宋" w:hint="eastAsia"/>
          <w:b/>
          <w:sz w:val="32"/>
          <w:szCs w:val="32"/>
        </w:rPr>
        <w:t>三、工作目标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1.科学构建工作机制。在</w:t>
      </w:r>
      <w:r w:rsidR="00950701">
        <w:rPr>
          <w:rFonts w:ascii="仿宋" w:eastAsia="仿宋" w:hAnsi="仿宋" w:cs="仿宋_GB2312" w:hint="eastAsia"/>
          <w:sz w:val="32"/>
          <w:szCs w:val="32"/>
        </w:rPr>
        <w:t>教育理论、</w:t>
      </w:r>
      <w:r>
        <w:rPr>
          <w:rFonts w:ascii="仿宋" w:eastAsia="仿宋" w:hAnsi="仿宋" w:cs="仿宋_GB2312" w:hint="eastAsia"/>
          <w:sz w:val="32"/>
          <w:szCs w:val="32"/>
        </w:rPr>
        <w:t>美学理论指导下，健全完善与德育、智育、体育</w:t>
      </w:r>
      <w:r w:rsidR="00C70679">
        <w:rPr>
          <w:rFonts w:ascii="仿宋" w:eastAsia="仿宋" w:hAnsi="仿宋" w:cs="仿宋_GB2312" w:hint="eastAsia"/>
          <w:sz w:val="32"/>
          <w:szCs w:val="32"/>
        </w:rPr>
        <w:t>协同共建</w:t>
      </w:r>
      <w:r>
        <w:rPr>
          <w:rFonts w:ascii="仿宋" w:eastAsia="仿宋" w:hAnsi="仿宋" w:cs="仿宋_GB2312" w:hint="eastAsia"/>
          <w:sz w:val="32"/>
          <w:szCs w:val="32"/>
        </w:rPr>
        <w:t>的美育工作体制</w:t>
      </w:r>
      <w:r w:rsidR="00EF7136"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构建“课程</w:t>
      </w:r>
      <w:r w:rsidR="00C70679">
        <w:rPr>
          <w:rFonts w:ascii="仿宋" w:eastAsia="仿宋" w:hAnsi="仿宋" w:cs="仿宋_GB2312" w:hint="eastAsia"/>
          <w:sz w:val="32"/>
          <w:szCs w:val="32"/>
        </w:rPr>
        <w:t>教育</w:t>
      </w:r>
      <w:r>
        <w:rPr>
          <w:rFonts w:ascii="仿宋" w:eastAsia="仿宋" w:hAnsi="仿宋" w:cs="仿宋_GB2312" w:hint="eastAsia"/>
          <w:sz w:val="32"/>
          <w:szCs w:val="32"/>
        </w:rPr>
        <w:t>、文化引领、活动</w:t>
      </w:r>
      <w:r w:rsidR="00C70679">
        <w:rPr>
          <w:rFonts w:ascii="仿宋" w:eastAsia="仿宋" w:hAnsi="仿宋" w:cs="仿宋_GB2312" w:hint="eastAsia"/>
          <w:sz w:val="32"/>
          <w:szCs w:val="32"/>
        </w:rPr>
        <w:t>推进</w:t>
      </w:r>
      <w:r>
        <w:rPr>
          <w:rFonts w:ascii="仿宋" w:eastAsia="仿宋" w:hAnsi="仿宋" w:cs="仿宋_GB2312" w:hint="eastAsia"/>
          <w:sz w:val="32"/>
          <w:szCs w:val="32"/>
        </w:rPr>
        <w:t>、环境熏陶”</w:t>
      </w:r>
      <w:r w:rsidR="00950701">
        <w:rPr>
          <w:rFonts w:ascii="仿宋" w:eastAsia="仿宋" w:hAnsi="仿宋" w:cs="仿宋_GB2312" w:hint="eastAsia"/>
          <w:sz w:val="32"/>
          <w:szCs w:val="32"/>
        </w:rPr>
        <w:t>相互交融</w:t>
      </w:r>
      <w:r w:rsidR="00C70679">
        <w:rPr>
          <w:rFonts w:ascii="仿宋" w:eastAsia="仿宋" w:hAnsi="仿宋" w:cs="仿宋_GB2312" w:hint="eastAsia"/>
          <w:sz w:val="32"/>
          <w:szCs w:val="32"/>
        </w:rPr>
        <w:t>的</w:t>
      </w:r>
      <w:r>
        <w:rPr>
          <w:rFonts w:ascii="仿宋" w:eastAsia="仿宋" w:hAnsi="仿宋" w:cs="仿宋_GB2312" w:hint="eastAsia"/>
          <w:sz w:val="32"/>
          <w:szCs w:val="32"/>
        </w:rPr>
        <w:t>美育工作机制，</w:t>
      </w:r>
      <w:r w:rsidR="00EF7136">
        <w:rPr>
          <w:rFonts w:ascii="仿宋" w:eastAsia="仿宋" w:hAnsi="仿宋" w:cs="仿宋_GB2312" w:hint="eastAsia"/>
          <w:sz w:val="32"/>
          <w:szCs w:val="32"/>
        </w:rPr>
        <w:t>营造</w:t>
      </w:r>
      <w:r>
        <w:rPr>
          <w:rFonts w:ascii="仿宋" w:eastAsia="仿宋" w:hAnsi="仿宋" w:cs="仿宋_GB2312" w:hint="eastAsia"/>
          <w:sz w:val="32"/>
          <w:szCs w:val="32"/>
        </w:rPr>
        <w:t>全员美育、全程美育、全面美育</w:t>
      </w:r>
      <w:r w:rsidR="00EF7136">
        <w:rPr>
          <w:rFonts w:ascii="仿宋" w:eastAsia="仿宋" w:hAnsi="仿宋" w:cs="仿宋_GB2312" w:hint="eastAsia"/>
          <w:sz w:val="32"/>
          <w:szCs w:val="32"/>
        </w:rPr>
        <w:t>的良好局面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2.充分发挥美育育人功能。</w:t>
      </w:r>
      <w:r w:rsidR="00C70679">
        <w:rPr>
          <w:rFonts w:ascii="仿宋" w:eastAsia="仿宋" w:hAnsi="仿宋" w:cs="仿宋_GB2312" w:hint="eastAsia"/>
          <w:sz w:val="32"/>
          <w:szCs w:val="32"/>
        </w:rPr>
        <w:t>在培育</w:t>
      </w:r>
      <w:r>
        <w:rPr>
          <w:rFonts w:ascii="仿宋" w:eastAsia="仿宋" w:hAnsi="仿宋" w:cs="仿宋_GB2312" w:hint="eastAsia"/>
          <w:sz w:val="32"/>
          <w:szCs w:val="32"/>
        </w:rPr>
        <w:t>学生发现美、欣赏美、表现美</w:t>
      </w:r>
      <w:r w:rsidR="00C70679">
        <w:rPr>
          <w:rFonts w:ascii="仿宋" w:eastAsia="仿宋" w:hAnsi="仿宋" w:cs="仿宋_GB2312" w:hint="eastAsia"/>
          <w:sz w:val="32"/>
          <w:szCs w:val="32"/>
        </w:rPr>
        <w:t>能力意识</w:t>
      </w:r>
      <w:r>
        <w:rPr>
          <w:rFonts w:ascii="仿宋" w:eastAsia="仿宋" w:hAnsi="仿宋" w:cs="仿宋_GB2312" w:hint="eastAsia"/>
          <w:sz w:val="32"/>
          <w:szCs w:val="32"/>
        </w:rPr>
        <w:t>的同时，以美养德、以美启智、以美健体，</w:t>
      </w:r>
      <w:r w:rsidR="00C70679">
        <w:rPr>
          <w:rFonts w:ascii="仿宋" w:eastAsia="仿宋" w:hAnsi="仿宋" w:cs="仿宋_GB2312" w:hint="eastAsia"/>
          <w:sz w:val="32"/>
          <w:szCs w:val="32"/>
        </w:rPr>
        <w:t>进而</w:t>
      </w:r>
      <w:r>
        <w:rPr>
          <w:rFonts w:ascii="仿宋" w:eastAsia="仿宋" w:hAnsi="仿宋" w:cs="仿宋_GB2312" w:hint="eastAsia"/>
          <w:sz w:val="32"/>
          <w:szCs w:val="32"/>
        </w:rPr>
        <w:t>树立美的思想，发展美的品格，培育美的情操，形成美的人格</w:t>
      </w:r>
      <w:r w:rsidR="00950701">
        <w:rPr>
          <w:rFonts w:ascii="仿宋" w:eastAsia="仿宋" w:hAnsi="仿宋" w:cs="仿宋_GB2312" w:hint="eastAsia"/>
          <w:sz w:val="32"/>
          <w:szCs w:val="32"/>
        </w:rPr>
        <w:t>，实现全面协调发展</w:t>
      </w:r>
      <w:r>
        <w:rPr>
          <w:rFonts w:ascii="仿宋" w:eastAsia="仿宋" w:hAnsi="仿宋" w:cs="仿宋_GB2312" w:hint="eastAsia"/>
          <w:sz w:val="32"/>
          <w:szCs w:val="32"/>
        </w:rPr>
        <w:t>，提高人生境界</w:t>
      </w:r>
      <w:r w:rsidR="00950701">
        <w:rPr>
          <w:rFonts w:ascii="仿宋" w:eastAsia="仿宋" w:hAnsi="仿宋" w:cs="仿宋_GB2312" w:hint="eastAsia"/>
          <w:sz w:val="32"/>
          <w:szCs w:val="32"/>
        </w:rPr>
        <w:t>与</w:t>
      </w:r>
      <w:r>
        <w:rPr>
          <w:rFonts w:ascii="仿宋" w:eastAsia="仿宋" w:hAnsi="仿宋" w:cs="仿宋_GB2312" w:hint="eastAsia"/>
          <w:sz w:val="32"/>
          <w:szCs w:val="32"/>
        </w:rPr>
        <w:t>生命质量。</w:t>
      </w:r>
    </w:p>
    <w:p w:rsidR="00F758AC" w:rsidRPr="00EF7136" w:rsidRDefault="00CB74F3" w:rsidP="00751D0A">
      <w:pPr>
        <w:spacing w:beforeLines="50" w:line="540" w:lineRule="exact"/>
        <w:ind w:leftChars="-118" w:left="-283" w:rightChars="-142" w:right="-341" w:firstLineChars="221" w:firstLine="710"/>
        <w:jc w:val="both"/>
        <w:rPr>
          <w:rFonts w:ascii="仿宋" w:eastAsia="仿宋" w:hAnsi="仿宋"/>
          <w:b/>
          <w:sz w:val="32"/>
          <w:szCs w:val="32"/>
        </w:rPr>
      </w:pPr>
      <w:r w:rsidRPr="00EF7136">
        <w:rPr>
          <w:rFonts w:ascii="仿宋" w:eastAsia="仿宋" w:hAnsi="仿宋" w:hint="eastAsia"/>
          <w:b/>
          <w:sz w:val="32"/>
          <w:szCs w:val="32"/>
        </w:rPr>
        <w:t>四、工作任务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突出美育重要地位。</w:t>
      </w:r>
      <w:r w:rsidR="00500C12">
        <w:rPr>
          <w:rFonts w:ascii="仿宋" w:eastAsia="仿宋" w:hAnsi="仿宋" w:hint="eastAsia"/>
          <w:sz w:val="32"/>
          <w:szCs w:val="32"/>
        </w:rPr>
        <w:t>明确</w:t>
      </w:r>
      <w:r>
        <w:rPr>
          <w:rFonts w:ascii="仿宋" w:eastAsia="仿宋" w:hAnsi="仿宋" w:hint="eastAsia"/>
          <w:sz w:val="32"/>
          <w:szCs w:val="32"/>
        </w:rPr>
        <w:t>美育是</w:t>
      </w:r>
      <w:r w:rsidR="00EF7136">
        <w:rPr>
          <w:rFonts w:ascii="仿宋" w:eastAsia="仿宋" w:hAnsi="仿宋" w:hint="eastAsia"/>
          <w:sz w:val="32"/>
          <w:szCs w:val="32"/>
        </w:rPr>
        <w:t>人才培养的重要组成部分，是</w:t>
      </w:r>
      <w:r>
        <w:rPr>
          <w:rFonts w:ascii="仿宋" w:eastAsia="仿宋" w:hAnsi="仿宋" w:hint="eastAsia"/>
          <w:sz w:val="32"/>
          <w:szCs w:val="32"/>
        </w:rPr>
        <w:t>全面贯彻党的教育方针的</w:t>
      </w:r>
      <w:r w:rsidR="00EF7136">
        <w:rPr>
          <w:rFonts w:ascii="仿宋" w:eastAsia="仿宋" w:hAnsi="仿宋" w:hint="eastAsia"/>
          <w:sz w:val="32"/>
          <w:szCs w:val="32"/>
        </w:rPr>
        <w:t>基本</w:t>
      </w:r>
      <w:r>
        <w:rPr>
          <w:rFonts w:ascii="仿宋" w:eastAsia="仿宋" w:hAnsi="仿宋" w:hint="eastAsia"/>
          <w:sz w:val="32"/>
          <w:szCs w:val="32"/>
        </w:rPr>
        <w:t>要求，更是促进</w:t>
      </w:r>
      <w:r w:rsidR="00500C12"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全面发展</w:t>
      </w:r>
      <w:r w:rsidR="00EF7136">
        <w:rPr>
          <w:rFonts w:ascii="仿宋" w:eastAsia="仿宋" w:hAnsi="仿宋" w:hint="eastAsia"/>
          <w:sz w:val="32"/>
          <w:szCs w:val="32"/>
        </w:rPr>
        <w:t>和健康成长</w:t>
      </w:r>
      <w:r>
        <w:rPr>
          <w:rFonts w:ascii="仿宋" w:eastAsia="仿宋" w:hAnsi="仿宋" w:hint="eastAsia"/>
          <w:sz w:val="32"/>
          <w:szCs w:val="32"/>
        </w:rPr>
        <w:t>的</w:t>
      </w:r>
      <w:r w:rsidR="00EF7136">
        <w:rPr>
          <w:rFonts w:ascii="仿宋" w:eastAsia="仿宋" w:hAnsi="仿宋" w:hint="eastAsia"/>
          <w:sz w:val="32"/>
          <w:szCs w:val="32"/>
        </w:rPr>
        <w:t>有效途径</w:t>
      </w:r>
      <w:r>
        <w:rPr>
          <w:rFonts w:ascii="仿宋" w:eastAsia="仿宋" w:hAnsi="仿宋" w:hint="eastAsia"/>
          <w:sz w:val="32"/>
          <w:szCs w:val="32"/>
        </w:rPr>
        <w:t>。广大教师要切实转变教育观念，</w:t>
      </w:r>
      <w:r>
        <w:rPr>
          <w:rFonts w:ascii="仿宋" w:eastAsia="仿宋" w:hAnsi="仿宋"/>
          <w:sz w:val="32"/>
          <w:szCs w:val="32"/>
        </w:rPr>
        <w:t>把美育提到应有重要位置</w:t>
      </w:r>
      <w:r w:rsidR="00500C1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做到思想认识到位，管理措施到位，</w:t>
      </w:r>
      <w:r>
        <w:rPr>
          <w:rFonts w:ascii="仿宋" w:eastAsia="仿宋" w:hAnsi="仿宋" w:hint="eastAsia"/>
          <w:sz w:val="32"/>
          <w:szCs w:val="32"/>
        </w:rPr>
        <w:t>在全校范围内营造浓厚的美育氛围</w:t>
      </w:r>
      <w:r>
        <w:rPr>
          <w:rFonts w:ascii="仿宋" w:eastAsia="仿宋" w:hAnsi="仿宋" w:hint="eastAsia"/>
          <w:spacing w:val="3"/>
          <w:sz w:val="32"/>
          <w:szCs w:val="32"/>
        </w:rPr>
        <w:t>。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 w:rsidR="00500C12">
        <w:rPr>
          <w:rFonts w:ascii="仿宋" w:eastAsia="仿宋" w:hAnsi="仿宋" w:cs="仿宋_GB2312" w:hint="eastAsia"/>
          <w:sz w:val="32"/>
          <w:szCs w:val="32"/>
        </w:rPr>
        <w:t>完善美育课程体系</w:t>
      </w:r>
      <w:r>
        <w:rPr>
          <w:rFonts w:ascii="仿宋" w:eastAsia="仿宋" w:hAnsi="仿宋" w:cs="仿宋_GB2312" w:hint="eastAsia"/>
          <w:sz w:val="32"/>
          <w:szCs w:val="32"/>
        </w:rPr>
        <w:t>。将美育全面纳入人才培养体系，进一步</w:t>
      </w:r>
      <w:r w:rsidR="001542DA">
        <w:rPr>
          <w:rFonts w:ascii="仿宋" w:eastAsia="仿宋" w:hAnsi="仿宋" w:cs="仿宋_GB2312" w:hint="eastAsia"/>
          <w:sz w:val="32"/>
          <w:szCs w:val="32"/>
        </w:rPr>
        <w:t>丰富</w:t>
      </w:r>
      <w:r>
        <w:rPr>
          <w:rFonts w:ascii="仿宋" w:eastAsia="仿宋" w:hAnsi="仿宋" w:cs="仿宋_GB2312" w:hint="eastAsia"/>
          <w:sz w:val="32"/>
          <w:szCs w:val="32"/>
        </w:rPr>
        <w:t>美育类课程。</w:t>
      </w:r>
      <w:r w:rsidR="001542DA">
        <w:rPr>
          <w:rFonts w:ascii="仿宋" w:eastAsia="仿宋" w:hAnsi="仿宋" w:cs="仿宋_GB2312" w:hint="eastAsia"/>
          <w:sz w:val="32"/>
          <w:szCs w:val="32"/>
        </w:rPr>
        <w:t>开设包括艺术鉴赏、艺术实践、艺术史论、艺术批评等课程的美育类、艺术类、人文与社会科学类等通识课程供学生选修，通过面授课程与网络课程相结合的方式，确保每个学生至少修读2学分的相关通识课程。自2019级开始面向所有本科专业</w:t>
      </w:r>
      <w:r>
        <w:rPr>
          <w:rFonts w:ascii="仿宋" w:eastAsia="仿宋" w:hAnsi="仿宋" w:cs="仿宋_GB2312" w:hint="eastAsia"/>
          <w:sz w:val="32"/>
          <w:szCs w:val="32"/>
        </w:rPr>
        <w:t>开设2个学分的音乐素养</w:t>
      </w:r>
      <w:r w:rsidR="001542DA">
        <w:rPr>
          <w:rFonts w:ascii="仿宋" w:eastAsia="仿宋" w:hAnsi="仿宋" w:cs="仿宋_GB2312" w:hint="eastAsia"/>
          <w:sz w:val="32"/>
          <w:szCs w:val="32"/>
        </w:rPr>
        <w:t>必修</w:t>
      </w:r>
      <w:r>
        <w:rPr>
          <w:rFonts w:ascii="仿宋" w:eastAsia="仿宋" w:hAnsi="仿宋" w:cs="仿宋_GB2312" w:hint="eastAsia"/>
          <w:sz w:val="32"/>
          <w:szCs w:val="32"/>
        </w:rPr>
        <w:t>课，</w:t>
      </w:r>
      <w:r w:rsidR="001542DA">
        <w:rPr>
          <w:rFonts w:ascii="仿宋" w:eastAsia="仿宋" w:hAnsi="仿宋" w:cs="仿宋_GB2312" w:hint="eastAsia"/>
          <w:sz w:val="32"/>
          <w:szCs w:val="32"/>
        </w:rPr>
        <w:t>以及</w:t>
      </w:r>
      <w:r>
        <w:rPr>
          <w:rFonts w:ascii="仿宋" w:eastAsia="仿宋" w:hAnsi="仿宋" w:cs="仿宋_GB2312" w:hint="eastAsia"/>
          <w:sz w:val="32"/>
          <w:szCs w:val="32"/>
        </w:rPr>
        <w:t>大学语文、应用写作</w:t>
      </w:r>
      <w:r w:rsidR="001542DA">
        <w:rPr>
          <w:rFonts w:ascii="仿宋" w:eastAsia="仿宋" w:hAnsi="仿宋" w:cs="仿宋_GB2312" w:hint="eastAsia"/>
          <w:sz w:val="32"/>
          <w:szCs w:val="32"/>
        </w:rPr>
        <w:t>等通识必选课。</w:t>
      </w:r>
      <w:r w:rsidR="00D719B1">
        <w:rPr>
          <w:rFonts w:ascii="仿宋" w:eastAsia="仿宋" w:hAnsi="仿宋" w:cs="仿宋_GB2312" w:hint="eastAsia"/>
          <w:sz w:val="32"/>
          <w:szCs w:val="32"/>
        </w:rPr>
        <w:t>加强舞蹈、戏剧、戏曲、影视等美育实践课程建设，扩大艺术与审美课程规模，提高课程教</w:t>
      </w:r>
      <w:r w:rsidR="00D719B1">
        <w:rPr>
          <w:rFonts w:ascii="仿宋" w:eastAsia="仿宋" w:hAnsi="仿宋" w:cs="仿宋_GB2312" w:hint="eastAsia"/>
          <w:sz w:val="32"/>
          <w:szCs w:val="32"/>
        </w:rPr>
        <w:lastRenderedPageBreak/>
        <w:t>学质量。</w:t>
      </w:r>
      <w:r>
        <w:rPr>
          <w:rFonts w:ascii="仿宋" w:eastAsia="仿宋" w:hAnsi="仿宋" w:cs="仿宋_GB2312" w:hint="eastAsia"/>
          <w:sz w:val="32"/>
          <w:szCs w:val="32"/>
        </w:rPr>
        <w:t>将美育实践活动纳入大学生素质拓展学分评定内容，使学生学会发现美、欣赏美、表现美的方法，培养和发展艺术特长。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3.开发美育校本课程。</w:t>
      </w:r>
      <w:r>
        <w:rPr>
          <w:rFonts w:ascii="仿宋" w:eastAsia="仿宋" w:hAnsi="仿宋" w:hint="eastAsia"/>
          <w:sz w:val="32"/>
          <w:szCs w:val="32"/>
        </w:rPr>
        <w:t>推进课程创新，</w:t>
      </w:r>
      <w:r>
        <w:rPr>
          <w:rFonts w:ascii="仿宋" w:eastAsia="仿宋" w:hAnsi="仿宋" w:cs="仿宋_GB2312" w:hint="eastAsia"/>
          <w:sz w:val="32"/>
          <w:szCs w:val="32"/>
        </w:rPr>
        <w:t>组织建设具有淮海经济区地域文化特色</w:t>
      </w:r>
      <w:r w:rsidR="001542DA">
        <w:rPr>
          <w:rFonts w:ascii="仿宋" w:eastAsia="仿宋" w:hAnsi="仿宋" w:cs="仿宋_GB2312" w:hint="eastAsia"/>
          <w:sz w:val="32"/>
          <w:szCs w:val="32"/>
        </w:rPr>
        <w:t>的美育课程，</w:t>
      </w:r>
      <w:r>
        <w:rPr>
          <w:rFonts w:ascii="仿宋" w:eastAsia="仿宋" w:hAnsi="仿宋" w:cs="仿宋_GB2312" w:hint="eastAsia"/>
          <w:sz w:val="32"/>
          <w:szCs w:val="32"/>
        </w:rPr>
        <w:t>积极吸收并传播地方优秀民族传统文化，为美育的实施提供</w:t>
      </w:r>
      <w:r w:rsidR="001542DA">
        <w:rPr>
          <w:rFonts w:ascii="仿宋" w:eastAsia="仿宋" w:hAnsi="仿宋" w:cs="仿宋_GB2312" w:hint="eastAsia"/>
          <w:sz w:val="32"/>
          <w:szCs w:val="32"/>
        </w:rPr>
        <w:t>良好</w:t>
      </w:r>
      <w:r w:rsidR="00950701">
        <w:rPr>
          <w:rFonts w:ascii="仿宋" w:eastAsia="仿宋" w:hAnsi="仿宋" w:cs="仿宋_GB2312" w:hint="eastAsia"/>
          <w:sz w:val="32"/>
          <w:szCs w:val="32"/>
        </w:rPr>
        <w:t>的</w:t>
      </w:r>
      <w:r>
        <w:rPr>
          <w:rFonts w:ascii="仿宋" w:eastAsia="仿宋" w:hAnsi="仿宋" w:cs="仿宋_GB2312" w:hint="eastAsia"/>
          <w:sz w:val="32"/>
          <w:szCs w:val="32"/>
        </w:rPr>
        <w:t>课程资源</w:t>
      </w:r>
      <w:r w:rsidR="001542DA">
        <w:rPr>
          <w:rFonts w:ascii="仿宋" w:eastAsia="仿宋" w:hAnsi="仿宋" w:cs="仿宋_GB2312" w:hint="eastAsia"/>
          <w:sz w:val="32"/>
          <w:szCs w:val="32"/>
        </w:rPr>
        <w:t>保障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1542DA">
        <w:rPr>
          <w:rFonts w:ascii="仿宋" w:eastAsia="仿宋" w:hAnsi="仿宋" w:cs="仿宋_GB2312" w:hint="eastAsia"/>
          <w:sz w:val="32"/>
          <w:szCs w:val="32"/>
        </w:rPr>
        <w:t>指导相关教学单位</w:t>
      </w:r>
      <w:r>
        <w:rPr>
          <w:rFonts w:ascii="仿宋" w:eastAsia="仿宋" w:hAnsi="仿宋" w:cs="仿宋_GB2312" w:hint="eastAsia"/>
          <w:sz w:val="32"/>
          <w:szCs w:val="32"/>
        </w:rPr>
        <w:t>认真组织艺术与审美课程建设工作，积极挖掘课程中蕴含的美育教学内容与素材，增强教学艺术性，引导学生获得生动的审美体验，</w:t>
      </w:r>
      <w:r w:rsidR="00490571">
        <w:rPr>
          <w:rFonts w:ascii="仿宋" w:eastAsia="仿宋" w:hAnsi="仿宋" w:cs="仿宋_GB2312" w:hint="eastAsia"/>
          <w:sz w:val="32"/>
          <w:szCs w:val="32"/>
        </w:rPr>
        <w:t>寓美于教，</w:t>
      </w:r>
      <w:r>
        <w:rPr>
          <w:rFonts w:ascii="仿宋" w:eastAsia="仿宋" w:hAnsi="仿宋" w:cs="仿宋_GB2312" w:hint="eastAsia"/>
          <w:sz w:val="32"/>
          <w:szCs w:val="32"/>
        </w:rPr>
        <w:t>在潜移默化中培养</w:t>
      </w:r>
      <w:r w:rsidR="00490571">
        <w:rPr>
          <w:rFonts w:ascii="仿宋" w:eastAsia="仿宋" w:hAnsi="仿宋" w:cs="仿宋_GB2312" w:hint="eastAsia"/>
          <w:sz w:val="32"/>
          <w:szCs w:val="32"/>
        </w:rPr>
        <w:t>学生</w:t>
      </w:r>
      <w:r>
        <w:rPr>
          <w:rFonts w:ascii="仿宋" w:eastAsia="仿宋" w:hAnsi="仿宋" w:cs="仿宋_GB2312" w:hint="eastAsia"/>
          <w:sz w:val="32"/>
          <w:szCs w:val="32"/>
        </w:rPr>
        <w:t>健康的审美情趣。</w:t>
      </w:r>
    </w:p>
    <w:p w:rsidR="00D719B1" w:rsidRDefault="00CB74F3" w:rsidP="00D719B1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4.加强艺术类专业建设。</w:t>
      </w:r>
      <w:r w:rsidR="00D719B1">
        <w:rPr>
          <w:rFonts w:ascii="仿宋" w:eastAsia="仿宋" w:hAnsi="仿宋" w:cs="仿宋_GB2312" w:hint="eastAsia"/>
          <w:sz w:val="32"/>
          <w:szCs w:val="32"/>
        </w:rPr>
        <w:t>全面加强</w:t>
      </w:r>
      <w:r>
        <w:rPr>
          <w:rFonts w:ascii="仿宋" w:eastAsia="仿宋" w:hAnsi="仿宋" w:cs="仿宋_GB2312" w:hint="eastAsia"/>
          <w:sz w:val="32"/>
          <w:szCs w:val="32"/>
        </w:rPr>
        <w:t>音乐学、动画、视觉传达设计、环境设计、产品设计、服装与服饰设计等艺术类本科专业</w:t>
      </w:r>
      <w:r w:rsidR="00D719B1">
        <w:rPr>
          <w:rFonts w:ascii="仿宋" w:eastAsia="仿宋" w:hAnsi="仿宋" w:cs="仿宋_GB2312" w:hint="eastAsia"/>
          <w:sz w:val="32"/>
          <w:szCs w:val="32"/>
        </w:rPr>
        <w:t>建设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="00D719B1">
        <w:rPr>
          <w:rFonts w:ascii="仿宋" w:eastAsia="仿宋" w:hAnsi="仿宋" w:cs="仿宋_GB2312" w:hint="eastAsia"/>
          <w:sz w:val="32"/>
          <w:szCs w:val="32"/>
        </w:rPr>
        <w:t>提升专业</w:t>
      </w:r>
      <w:r>
        <w:rPr>
          <w:rFonts w:ascii="仿宋" w:eastAsia="仿宋" w:hAnsi="仿宋" w:cs="仿宋_GB2312" w:hint="eastAsia"/>
          <w:sz w:val="32"/>
          <w:szCs w:val="32"/>
        </w:rPr>
        <w:t>内涵</w:t>
      </w:r>
      <w:r w:rsidR="00D719B1">
        <w:rPr>
          <w:rFonts w:ascii="仿宋" w:eastAsia="仿宋" w:hAnsi="仿宋" w:cs="仿宋_GB2312" w:hint="eastAsia"/>
          <w:sz w:val="32"/>
          <w:szCs w:val="32"/>
        </w:rPr>
        <w:t>。</w:t>
      </w:r>
      <w:r w:rsidR="00D719B1" w:rsidRPr="00D719B1">
        <w:rPr>
          <w:rFonts w:ascii="仿宋" w:eastAsia="仿宋" w:hAnsi="仿宋" w:cs="仿宋_GB2312"/>
          <w:sz w:val="32"/>
          <w:szCs w:val="32"/>
        </w:rPr>
        <w:t>以艺术类专业人才培养为切入点</w:t>
      </w:r>
      <w:r w:rsidR="00D719B1" w:rsidRPr="00D719B1">
        <w:rPr>
          <w:rFonts w:ascii="仿宋" w:eastAsia="仿宋" w:hAnsi="仿宋" w:cs="仿宋_GB2312" w:hint="eastAsia"/>
          <w:sz w:val="32"/>
          <w:szCs w:val="32"/>
        </w:rPr>
        <w:t>，全面提升</w:t>
      </w:r>
      <w:r w:rsidR="00D719B1" w:rsidRPr="00D719B1">
        <w:rPr>
          <w:rFonts w:ascii="仿宋" w:eastAsia="仿宋" w:hAnsi="仿宋" w:cs="仿宋_GB2312"/>
          <w:sz w:val="32"/>
          <w:szCs w:val="32"/>
        </w:rPr>
        <w:t>艺术类学生的美学修养和综合素质</w:t>
      </w:r>
      <w:r w:rsidR="00D719B1" w:rsidRPr="00D719B1">
        <w:rPr>
          <w:rFonts w:ascii="仿宋" w:eastAsia="仿宋" w:hAnsi="仿宋" w:cs="仿宋_GB2312" w:hint="eastAsia"/>
          <w:sz w:val="32"/>
          <w:szCs w:val="32"/>
        </w:rPr>
        <w:t>，</w:t>
      </w:r>
      <w:r w:rsidR="00D719B1" w:rsidRPr="00D719B1">
        <w:rPr>
          <w:rFonts w:ascii="仿宋" w:eastAsia="仿宋" w:hAnsi="仿宋" w:cs="仿宋_GB2312"/>
          <w:sz w:val="32"/>
          <w:szCs w:val="32"/>
        </w:rPr>
        <w:t>培养合格的文化艺术工作者</w:t>
      </w:r>
      <w:r w:rsidR="001542DA">
        <w:rPr>
          <w:rFonts w:ascii="仿宋" w:eastAsia="仿宋" w:hAnsi="仿宋" w:cs="仿宋_GB2312" w:hint="eastAsia"/>
          <w:sz w:val="32"/>
          <w:szCs w:val="32"/>
        </w:rPr>
        <w:t>，同时引领全校美育工作的广泛开展</w:t>
      </w:r>
      <w:r w:rsidR="00D719B1" w:rsidRPr="00D719B1">
        <w:rPr>
          <w:rFonts w:ascii="仿宋" w:eastAsia="仿宋" w:hAnsi="仿宋" w:cs="仿宋_GB2312"/>
          <w:sz w:val="32"/>
          <w:szCs w:val="32"/>
        </w:rPr>
        <w:t>。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5.加强美育师资队伍建设。积极引进</w:t>
      </w:r>
      <w:r w:rsidR="00D719B1">
        <w:rPr>
          <w:rFonts w:ascii="仿宋" w:eastAsia="仿宋" w:hAnsi="仿宋" w:cs="仿宋_GB2312" w:hint="eastAsia"/>
          <w:sz w:val="32"/>
          <w:szCs w:val="32"/>
        </w:rPr>
        <w:t>高层次</w:t>
      </w:r>
      <w:r>
        <w:rPr>
          <w:rFonts w:ascii="仿宋" w:eastAsia="仿宋" w:hAnsi="仿宋" w:cs="仿宋_GB2312" w:hint="eastAsia"/>
          <w:sz w:val="32"/>
          <w:szCs w:val="32"/>
        </w:rPr>
        <w:t>美育人才，改善美育师资结构，提升美育学术研究的整体水平</w:t>
      </w:r>
      <w:r w:rsidR="001542DA">
        <w:rPr>
          <w:rFonts w:ascii="仿宋" w:eastAsia="仿宋" w:hAnsi="仿宋" w:cs="仿宋_GB2312" w:hint="eastAsia"/>
          <w:sz w:val="32"/>
          <w:szCs w:val="32"/>
        </w:rPr>
        <w:t>，夯实学校美育工作的理论基础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D719B1">
        <w:rPr>
          <w:rFonts w:ascii="仿宋" w:eastAsia="仿宋" w:hAnsi="仿宋" w:cs="仿宋_GB2312" w:hint="eastAsia"/>
          <w:sz w:val="32"/>
          <w:szCs w:val="32"/>
        </w:rPr>
        <w:t>依托</w:t>
      </w:r>
      <w:r>
        <w:rPr>
          <w:rFonts w:ascii="仿宋" w:eastAsia="仿宋" w:hAnsi="仿宋" w:cs="仿宋_GB2312" w:hint="eastAsia"/>
          <w:sz w:val="32"/>
          <w:szCs w:val="32"/>
        </w:rPr>
        <w:t>艺术学院、教育科学学院、人文学院、体育学院等相关教学单位开展多种形式的</w:t>
      </w:r>
      <w:r w:rsidR="00D719B1">
        <w:rPr>
          <w:rFonts w:ascii="仿宋" w:eastAsia="仿宋" w:hAnsi="仿宋" w:cs="仿宋_GB2312" w:hint="eastAsia"/>
          <w:sz w:val="32"/>
          <w:szCs w:val="32"/>
        </w:rPr>
        <w:t>教师美育能力</w:t>
      </w:r>
      <w:r>
        <w:rPr>
          <w:rFonts w:ascii="仿宋" w:eastAsia="仿宋" w:hAnsi="仿宋" w:cs="仿宋_GB2312" w:hint="eastAsia"/>
          <w:sz w:val="32"/>
          <w:szCs w:val="32"/>
        </w:rPr>
        <w:t>培训活动，鼓励教师不断提升教育教学能力与社会影响力，在艺术类专业人才培养、美育通识课程建设、服务社会等方面发挥积极作用。</w:t>
      </w:r>
      <w:r w:rsidR="00D719B1">
        <w:rPr>
          <w:rFonts w:ascii="仿宋" w:eastAsia="仿宋" w:hAnsi="仿宋" w:cs="仿宋_GB2312" w:hint="eastAsia"/>
          <w:sz w:val="32"/>
          <w:szCs w:val="32"/>
        </w:rPr>
        <w:t>充分发挥教师在美育中的“言传身教”</w:t>
      </w:r>
      <w:r>
        <w:rPr>
          <w:rFonts w:ascii="仿宋" w:eastAsia="仿宋" w:hAnsi="仿宋" w:hint="eastAsia"/>
          <w:sz w:val="32"/>
          <w:szCs w:val="32"/>
        </w:rPr>
        <w:t>作用，通过教师美的仪表、美的言行为学生树立</w:t>
      </w:r>
      <w:r w:rsidR="00D719B1">
        <w:rPr>
          <w:rFonts w:ascii="仿宋" w:eastAsia="仿宋" w:hAnsi="仿宋" w:hint="eastAsia"/>
          <w:sz w:val="32"/>
          <w:szCs w:val="32"/>
        </w:rPr>
        <w:t>正确的审美导向和美的典范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6.搭建美育实践活动平台。以“五个一”工程为抓手，积极建设具有学校特色的高水平大学生艺术团</w:t>
      </w:r>
      <w:r w:rsidR="001542DA"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加大对各级各类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相关社团的建设支持，为美育创建多元化实践活动平台</w:t>
      </w:r>
      <w:r w:rsidR="001542DA"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积极举办面向全体学生的综合性艺术展演活动，通过艺术讲座、艺术表演、交流互动等多种形式，让</w:t>
      </w:r>
      <w:r w:rsidR="001542DA">
        <w:rPr>
          <w:rFonts w:ascii="仿宋" w:eastAsia="仿宋" w:hAnsi="仿宋" w:cs="仿宋_GB2312" w:hint="eastAsia"/>
          <w:sz w:val="32"/>
          <w:szCs w:val="32"/>
        </w:rPr>
        <w:t>所有</w:t>
      </w:r>
      <w:r>
        <w:rPr>
          <w:rFonts w:ascii="仿宋" w:eastAsia="仿宋" w:hAnsi="仿宋" w:cs="仿宋_GB2312" w:hint="eastAsia"/>
          <w:sz w:val="32"/>
          <w:szCs w:val="32"/>
        </w:rPr>
        <w:t>学生在活动中体验美、</w:t>
      </w:r>
      <w:r w:rsidR="00A63EED">
        <w:rPr>
          <w:rFonts w:ascii="仿宋" w:eastAsia="仿宋" w:hAnsi="仿宋" w:cs="仿宋_GB2312" w:hint="eastAsia"/>
          <w:sz w:val="32"/>
          <w:szCs w:val="32"/>
        </w:rPr>
        <w:t>欣赏美、</w:t>
      </w:r>
      <w:r>
        <w:rPr>
          <w:rFonts w:ascii="仿宋" w:eastAsia="仿宋" w:hAnsi="仿宋" w:cs="仿宋_GB2312" w:hint="eastAsia"/>
          <w:sz w:val="32"/>
          <w:szCs w:val="32"/>
        </w:rPr>
        <w:t>享受美，</w:t>
      </w:r>
      <w:r w:rsidR="00A63EED">
        <w:rPr>
          <w:rFonts w:ascii="仿宋" w:eastAsia="仿宋" w:hAnsi="仿宋" w:cs="仿宋_GB2312" w:hint="eastAsia"/>
          <w:sz w:val="32"/>
          <w:szCs w:val="32"/>
        </w:rPr>
        <w:t>感悟美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A63EED">
        <w:rPr>
          <w:rFonts w:ascii="仿宋" w:eastAsia="仿宋" w:hAnsi="仿宋" w:cs="仿宋_GB2312" w:hint="eastAsia"/>
          <w:sz w:val="32"/>
          <w:szCs w:val="32"/>
        </w:rPr>
        <w:t>加强学生参加社会实践的指导，使美育与实践活动相结合，培养学生热爱劳动、热爱生活、热爱科学、热爱自然的好品质。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7.加强对外文化艺术交流。开展与国（境）外</w:t>
      </w:r>
      <w:r w:rsidR="00A63EED"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特别是“一带一路”沿线国家的文化艺术交流活动</w:t>
      </w:r>
      <w:r w:rsidR="00A63EED"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组织学校艺术团体、艺术教师出国演出交流，传播中华优秀传统文化</w:t>
      </w:r>
      <w:r w:rsidR="00490571">
        <w:rPr>
          <w:rFonts w:ascii="仿宋" w:eastAsia="仿宋" w:hAnsi="仿宋" w:cs="仿宋_GB2312" w:hint="eastAsia"/>
          <w:sz w:val="32"/>
          <w:szCs w:val="32"/>
        </w:rPr>
        <w:t>，吸收国外艺术精华</w:t>
      </w:r>
      <w:r>
        <w:rPr>
          <w:rFonts w:ascii="仿宋" w:eastAsia="仿宋" w:hAnsi="仿宋" w:cs="仿宋_GB2312" w:hint="eastAsia"/>
          <w:sz w:val="32"/>
          <w:szCs w:val="32"/>
        </w:rPr>
        <w:t>。鼓励中青年艺术教师出国访学，借鉴国（境）外先进的艺术教育理念和经验，推动学校艺术教育改革发展。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8.重视校园绿化、美化和人文环境建设。进一步优化校园环境，推进专业文化建设，</w:t>
      </w:r>
      <w:r w:rsidR="00490571">
        <w:rPr>
          <w:rFonts w:ascii="仿宋" w:eastAsia="仿宋" w:hAnsi="仿宋" w:cs="仿宋_GB2312" w:hint="eastAsia"/>
          <w:sz w:val="32"/>
          <w:szCs w:val="32"/>
        </w:rPr>
        <w:t>彰显环境美育</w:t>
      </w:r>
      <w:r>
        <w:rPr>
          <w:rFonts w:ascii="仿宋" w:eastAsia="仿宋" w:hAnsi="仿宋" w:cs="仿宋_GB2312" w:hint="eastAsia"/>
          <w:sz w:val="32"/>
          <w:szCs w:val="32"/>
        </w:rPr>
        <w:t>功能，</w:t>
      </w:r>
      <w:r w:rsidR="00490571">
        <w:rPr>
          <w:rFonts w:ascii="仿宋" w:eastAsia="仿宋" w:hAnsi="仿宋" w:cs="仿宋_GB2312" w:hint="eastAsia"/>
          <w:sz w:val="32"/>
          <w:szCs w:val="32"/>
        </w:rPr>
        <w:t>提升校园文化品位，展现</w:t>
      </w:r>
      <w:r>
        <w:rPr>
          <w:rFonts w:ascii="仿宋" w:eastAsia="仿宋" w:hAnsi="仿宋" w:cs="仿宋_GB2312" w:hint="eastAsia"/>
          <w:sz w:val="32"/>
          <w:szCs w:val="32"/>
        </w:rPr>
        <w:t>学校</w:t>
      </w:r>
      <w:r w:rsidR="00490571">
        <w:rPr>
          <w:rFonts w:ascii="仿宋" w:eastAsia="仿宋" w:hAnsi="仿宋" w:cs="仿宋_GB2312" w:hint="eastAsia"/>
          <w:sz w:val="32"/>
          <w:szCs w:val="32"/>
        </w:rPr>
        <w:t>文化</w:t>
      </w:r>
      <w:r>
        <w:rPr>
          <w:rFonts w:ascii="仿宋" w:eastAsia="仿宋" w:hAnsi="仿宋" w:cs="仿宋_GB2312" w:hint="eastAsia"/>
          <w:sz w:val="32"/>
          <w:szCs w:val="32"/>
        </w:rPr>
        <w:t>特色，</w:t>
      </w:r>
      <w:r w:rsidR="00490571">
        <w:rPr>
          <w:rFonts w:ascii="仿宋" w:eastAsia="仿宋" w:hAnsi="仿宋" w:cs="仿宋_GB2312" w:hint="eastAsia"/>
          <w:sz w:val="32"/>
          <w:szCs w:val="32"/>
        </w:rPr>
        <w:t>营造</w:t>
      </w:r>
      <w:r>
        <w:rPr>
          <w:rFonts w:ascii="仿宋" w:eastAsia="仿宋" w:hAnsi="仿宋" w:cs="仿宋_GB2312" w:hint="eastAsia"/>
          <w:sz w:val="32"/>
          <w:szCs w:val="32"/>
        </w:rPr>
        <w:t>人与自然和谐</w:t>
      </w:r>
      <w:r w:rsidR="00490571">
        <w:rPr>
          <w:rFonts w:ascii="仿宋" w:eastAsia="仿宋" w:hAnsi="仿宋" w:cs="仿宋_GB2312" w:hint="eastAsia"/>
          <w:sz w:val="32"/>
          <w:szCs w:val="32"/>
        </w:rPr>
        <w:t>发展的美育氛围</w:t>
      </w:r>
      <w:r>
        <w:rPr>
          <w:rFonts w:ascii="仿宋" w:eastAsia="仿宋" w:hAnsi="仿宋" w:cs="仿宋_GB2312" w:hint="eastAsia"/>
          <w:sz w:val="32"/>
          <w:szCs w:val="32"/>
        </w:rPr>
        <w:t xml:space="preserve">。充分发挥学生的主体性，鼓励学生积极参与校园环境的建设和维护，培养学生的道德修养和审美情趣。               </w:t>
      </w:r>
    </w:p>
    <w:p w:rsidR="00F758AC" w:rsidRPr="00C51B42" w:rsidRDefault="00751D0A" w:rsidP="00C51B42">
      <w:pPr>
        <w:spacing w:line="540" w:lineRule="exact"/>
        <w:ind w:leftChars="-118" w:left="-283" w:rightChars="-142" w:right="-341" w:firstLineChars="221" w:firstLine="710"/>
        <w:jc w:val="both"/>
        <w:rPr>
          <w:rFonts w:ascii="仿宋" w:eastAsia="仿宋" w:hAnsi="仿宋" w:cs="新宋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五</w:t>
      </w:r>
      <w:r w:rsidR="00CB74F3" w:rsidRPr="00C51B42">
        <w:rPr>
          <w:rFonts w:ascii="仿宋" w:eastAsia="仿宋" w:hAnsi="仿宋" w:cs="黑体" w:hint="eastAsia"/>
          <w:b/>
          <w:sz w:val="32"/>
          <w:szCs w:val="32"/>
        </w:rPr>
        <w:t>、保障措施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 w:rsidRPr="00A63EED">
        <w:rPr>
          <w:rFonts w:ascii="仿宋" w:eastAsia="仿宋" w:hAnsi="仿宋" w:cs="仿宋_GB2312" w:hint="eastAsia"/>
          <w:sz w:val="32"/>
          <w:szCs w:val="32"/>
        </w:rPr>
        <w:t>1.加强对美育工作的领导，成立学校美育工作领导小组</w:t>
      </w:r>
      <w:r w:rsidR="00C51B42">
        <w:rPr>
          <w:rFonts w:ascii="仿宋" w:eastAsia="仿宋" w:hAnsi="仿宋" w:cs="仿宋_GB2312" w:hint="eastAsia"/>
          <w:sz w:val="32"/>
          <w:szCs w:val="32"/>
        </w:rPr>
        <w:t>。由校长任领导小组组长，分管教学工作副校长、分管学生工作副校长任副组长，组员包括教务处、学生处、团委</w:t>
      </w:r>
      <w:r w:rsidR="00A63EED">
        <w:rPr>
          <w:rFonts w:ascii="仿宋" w:eastAsia="仿宋" w:hAnsi="仿宋" w:cs="仿宋_GB2312" w:hint="eastAsia"/>
          <w:sz w:val="32"/>
          <w:szCs w:val="32"/>
        </w:rPr>
        <w:t>主要负责人和</w:t>
      </w:r>
      <w:r w:rsidR="00C51B42">
        <w:rPr>
          <w:rFonts w:ascii="仿宋" w:eastAsia="仿宋" w:hAnsi="仿宋" w:cs="仿宋_GB2312" w:hint="eastAsia"/>
          <w:sz w:val="32"/>
          <w:szCs w:val="32"/>
        </w:rPr>
        <w:t>各二级学院院长。领导小组</w:t>
      </w:r>
      <w:r>
        <w:rPr>
          <w:rFonts w:ascii="仿宋" w:eastAsia="仿宋" w:hAnsi="仿宋" w:cs="仿宋_GB2312" w:hint="eastAsia"/>
          <w:sz w:val="32"/>
          <w:szCs w:val="32"/>
        </w:rPr>
        <w:t>负责组织学校美育工作，监督美育实施活动，对美育工作进行评价。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2.加强美育工作队伍建设，</w:t>
      </w:r>
      <w:r>
        <w:rPr>
          <w:rFonts w:ascii="仿宋" w:eastAsia="仿宋" w:hAnsi="仿宋" w:hint="eastAsia"/>
          <w:sz w:val="32"/>
          <w:szCs w:val="32"/>
        </w:rPr>
        <w:t>构建全员美育机制。</w:t>
      </w:r>
      <w:r>
        <w:rPr>
          <w:rFonts w:ascii="仿宋" w:eastAsia="仿宋" w:hAnsi="仿宋" w:cs="仿宋_GB2312" w:hint="eastAsia"/>
          <w:sz w:val="32"/>
          <w:szCs w:val="32"/>
        </w:rPr>
        <w:t>学校着力培育美育师资队伍，</w:t>
      </w:r>
      <w:r>
        <w:rPr>
          <w:rFonts w:ascii="仿宋" w:eastAsia="仿宋" w:hAnsi="仿宋" w:hint="eastAsia"/>
          <w:sz w:val="32"/>
          <w:szCs w:val="32"/>
        </w:rPr>
        <w:t>通过艺术培训、继续教育、</w:t>
      </w:r>
      <w:r>
        <w:rPr>
          <w:rFonts w:ascii="仿宋" w:eastAsia="仿宋" w:hAnsi="仿宋" w:cs="仿宋_GB2312" w:hint="eastAsia"/>
          <w:sz w:val="32"/>
          <w:szCs w:val="32"/>
        </w:rPr>
        <w:t>外出参观考察、</w:t>
      </w:r>
      <w:r>
        <w:rPr>
          <w:rFonts w:ascii="仿宋" w:eastAsia="仿宋" w:hAnsi="仿宋" w:hint="eastAsia"/>
          <w:sz w:val="32"/>
          <w:szCs w:val="32"/>
        </w:rPr>
        <w:t>课题研究等途径，</w:t>
      </w:r>
      <w:r w:rsidR="00141877">
        <w:rPr>
          <w:rFonts w:ascii="仿宋" w:eastAsia="仿宋" w:hAnsi="仿宋" w:hint="eastAsia"/>
          <w:sz w:val="32"/>
          <w:szCs w:val="32"/>
        </w:rPr>
        <w:t>广泛</w:t>
      </w:r>
      <w:r>
        <w:rPr>
          <w:rFonts w:ascii="仿宋" w:eastAsia="仿宋" w:hAnsi="仿宋" w:cs="仿宋_GB2312" w:hint="eastAsia"/>
          <w:sz w:val="32"/>
          <w:szCs w:val="32"/>
        </w:rPr>
        <w:t>提升教师的美学素养，</w:t>
      </w:r>
      <w:r>
        <w:rPr>
          <w:rFonts w:ascii="仿宋" w:eastAsia="仿宋" w:hAnsi="仿宋" w:hint="eastAsia"/>
          <w:sz w:val="32"/>
          <w:szCs w:val="32"/>
        </w:rPr>
        <w:t>为全员美育奠定</w:t>
      </w:r>
      <w:r>
        <w:rPr>
          <w:rFonts w:ascii="仿宋" w:eastAsia="仿宋" w:hAnsi="仿宋" w:hint="eastAsia"/>
          <w:sz w:val="32"/>
          <w:szCs w:val="32"/>
        </w:rPr>
        <w:lastRenderedPageBreak/>
        <w:t>坚实基础。</w:t>
      </w:r>
      <w:r>
        <w:rPr>
          <w:rFonts w:ascii="仿宋" w:eastAsia="仿宋" w:hAnsi="仿宋" w:cs="仿宋_GB2312" w:hint="eastAsia"/>
          <w:sz w:val="32"/>
          <w:szCs w:val="32"/>
        </w:rPr>
        <w:t>音乐、美术、体育等</w:t>
      </w:r>
      <w:r w:rsidR="00141877">
        <w:rPr>
          <w:rFonts w:ascii="仿宋" w:eastAsia="仿宋" w:hAnsi="仿宋" w:cs="仿宋_GB2312" w:hint="eastAsia"/>
          <w:sz w:val="32"/>
          <w:szCs w:val="32"/>
        </w:rPr>
        <w:t>专业</w:t>
      </w:r>
      <w:r>
        <w:rPr>
          <w:rFonts w:ascii="仿宋" w:eastAsia="仿宋" w:hAnsi="仿宋" w:cs="仿宋_GB2312" w:hint="eastAsia"/>
          <w:sz w:val="32"/>
          <w:szCs w:val="32"/>
        </w:rPr>
        <w:t>教师要发挥自身的</w:t>
      </w:r>
      <w:r w:rsidR="00141877">
        <w:rPr>
          <w:rFonts w:ascii="仿宋" w:eastAsia="仿宋" w:hAnsi="仿宋" w:cs="仿宋_GB2312" w:hint="eastAsia"/>
          <w:sz w:val="32"/>
          <w:szCs w:val="32"/>
        </w:rPr>
        <w:t>业务</w:t>
      </w:r>
      <w:r>
        <w:rPr>
          <w:rFonts w:ascii="仿宋" w:eastAsia="仿宋" w:hAnsi="仿宋" w:cs="仿宋_GB2312" w:hint="eastAsia"/>
          <w:sz w:val="32"/>
          <w:szCs w:val="32"/>
        </w:rPr>
        <w:t>优势，发挥好美育</w:t>
      </w:r>
      <w:r w:rsidR="00141877">
        <w:rPr>
          <w:rFonts w:ascii="仿宋" w:eastAsia="仿宋" w:hAnsi="仿宋" w:cs="仿宋_GB2312" w:hint="eastAsia"/>
          <w:sz w:val="32"/>
          <w:szCs w:val="32"/>
        </w:rPr>
        <w:t>工作中的</w:t>
      </w:r>
      <w:r>
        <w:rPr>
          <w:rFonts w:ascii="仿宋" w:eastAsia="仿宋" w:hAnsi="仿宋" w:cs="仿宋_GB2312" w:hint="eastAsia"/>
          <w:sz w:val="32"/>
          <w:szCs w:val="32"/>
        </w:rPr>
        <w:t xml:space="preserve">骨干作用。 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新宋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3.加强美育教科研工作。要</w:t>
      </w:r>
      <w:r w:rsidR="00141877">
        <w:rPr>
          <w:rFonts w:ascii="仿宋" w:eastAsia="仿宋" w:hAnsi="仿宋" w:cs="仿宋_GB2312" w:hint="eastAsia"/>
          <w:sz w:val="32"/>
          <w:szCs w:val="32"/>
        </w:rPr>
        <w:t>针对高等学校美育工作特点</w:t>
      </w:r>
      <w:r>
        <w:rPr>
          <w:rFonts w:ascii="仿宋" w:eastAsia="仿宋" w:hAnsi="仿宋" w:cs="仿宋_GB2312" w:hint="eastAsia"/>
          <w:sz w:val="32"/>
          <w:szCs w:val="32"/>
        </w:rPr>
        <w:t>开展</w:t>
      </w:r>
      <w:r w:rsidR="00141877">
        <w:rPr>
          <w:rFonts w:ascii="仿宋" w:eastAsia="仿宋" w:hAnsi="仿宋" w:cs="仿宋_GB2312" w:hint="eastAsia"/>
          <w:sz w:val="32"/>
          <w:szCs w:val="32"/>
        </w:rPr>
        <w:t>系统的</w:t>
      </w:r>
      <w:r>
        <w:rPr>
          <w:rFonts w:ascii="仿宋" w:eastAsia="仿宋" w:hAnsi="仿宋" w:cs="仿宋_GB2312" w:hint="eastAsia"/>
          <w:sz w:val="32"/>
          <w:szCs w:val="32"/>
        </w:rPr>
        <w:t>理论研究</w:t>
      </w:r>
      <w:r w:rsidR="00141877">
        <w:rPr>
          <w:rFonts w:ascii="仿宋" w:eastAsia="仿宋" w:hAnsi="仿宋" w:cs="仿宋_GB2312" w:hint="eastAsia"/>
          <w:sz w:val="32"/>
          <w:szCs w:val="32"/>
        </w:rPr>
        <w:t>与</w:t>
      </w:r>
      <w:r>
        <w:rPr>
          <w:rFonts w:ascii="仿宋" w:eastAsia="仿宋" w:hAnsi="仿宋" w:cs="仿宋_GB2312" w:hint="eastAsia"/>
          <w:sz w:val="32"/>
          <w:szCs w:val="32"/>
        </w:rPr>
        <w:t>实践探索</w:t>
      </w:r>
      <w:r w:rsidR="00141877">
        <w:rPr>
          <w:rFonts w:ascii="仿宋" w:eastAsia="仿宋" w:hAnsi="仿宋" w:cs="仿宋_GB2312" w:hint="eastAsia"/>
          <w:sz w:val="32"/>
          <w:szCs w:val="32"/>
        </w:rPr>
        <w:t>。将美育融入专业培养与各类课程教学中，</w:t>
      </w:r>
      <w:r>
        <w:rPr>
          <w:rFonts w:ascii="仿宋" w:eastAsia="仿宋" w:hAnsi="仿宋" w:cs="仿宋_GB2312" w:hint="eastAsia"/>
          <w:sz w:val="32"/>
          <w:szCs w:val="32"/>
        </w:rPr>
        <w:t>围绕课程教学目标，完善课程教学美育内容</w:t>
      </w:r>
      <w:r w:rsidR="00490571">
        <w:rPr>
          <w:rFonts w:ascii="仿宋" w:eastAsia="仿宋" w:hAnsi="仿宋" w:cs="仿宋_GB2312" w:hint="eastAsia"/>
          <w:sz w:val="32"/>
          <w:szCs w:val="32"/>
        </w:rPr>
        <w:t>。</w:t>
      </w:r>
      <w:r w:rsidR="00141877">
        <w:rPr>
          <w:rFonts w:ascii="仿宋" w:eastAsia="仿宋" w:hAnsi="仿宋" w:cs="仿宋_GB2312" w:hint="eastAsia"/>
          <w:sz w:val="32"/>
          <w:szCs w:val="32"/>
        </w:rPr>
        <w:t>在日常的教学培训与教学研讨中</w:t>
      </w:r>
      <w:r>
        <w:rPr>
          <w:rFonts w:ascii="仿宋" w:eastAsia="仿宋" w:hAnsi="仿宋" w:cs="仿宋_GB2312" w:hint="eastAsia"/>
          <w:sz w:val="32"/>
          <w:szCs w:val="32"/>
        </w:rPr>
        <w:t>加强教师美育教学指导，不断提升美育效果。</w:t>
      </w:r>
    </w:p>
    <w:p w:rsidR="00F758AC" w:rsidRDefault="00CB74F3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4.加强美育考核与评价。</w:t>
      </w:r>
      <w:r w:rsidR="00141877">
        <w:rPr>
          <w:rFonts w:ascii="仿宋" w:eastAsia="仿宋" w:hAnsi="仿宋" w:cs="仿宋_GB2312" w:hint="eastAsia"/>
          <w:sz w:val="32"/>
          <w:szCs w:val="32"/>
        </w:rPr>
        <w:t>相关</w:t>
      </w:r>
      <w:r>
        <w:rPr>
          <w:rFonts w:ascii="仿宋" w:eastAsia="仿宋" w:hAnsi="仿宋" w:cs="仿宋_GB2312" w:hint="eastAsia"/>
          <w:sz w:val="32"/>
          <w:szCs w:val="32"/>
        </w:rPr>
        <w:t>部门</w:t>
      </w:r>
      <w:r w:rsidR="00141877">
        <w:rPr>
          <w:rFonts w:ascii="仿宋" w:eastAsia="仿宋" w:hAnsi="仿宋" w:cs="仿宋_GB2312" w:hint="eastAsia"/>
          <w:sz w:val="32"/>
          <w:szCs w:val="32"/>
        </w:rPr>
        <w:t>、学院</w:t>
      </w:r>
      <w:r>
        <w:rPr>
          <w:rFonts w:ascii="仿宋" w:eastAsia="仿宋" w:hAnsi="仿宋" w:cs="仿宋_GB2312" w:hint="eastAsia"/>
          <w:sz w:val="32"/>
          <w:szCs w:val="32"/>
        </w:rPr>
        <w:t>要认真制定美育工作实施细则，并将美育</w:t>
      </w:r>
      <w:r w:rsidR="00490571">
        <w:rPr>
          <w:rFonts w:ascii="仿宋" w:eastAsia="仿宋" w:hAnsi="仿宋" w:cs="仿宋_GB2312" w:hint="eastAsia"/>
          <w:sz w:val="32"/>
          <w:szCs w:val="32"/>
        </w:rPr>
        <w:t>工作开展</w:t>
      </w:r>
      <w:r>
        <w:rPr>
          <w:rFonts w:ascii="仿宋" w:eastAsia="仿宋" w:hAnsi="仿宋" w:cs="仿宋_GB2312" w:hint="eastAsia"/>
          <w:sz w:val="32"/>
          <w:szCs w:val="32"/>
        </w:rPr>
        <w:t>情况纳入到对</w:t>
      </w:r>
      <w:r>
        <w:rPr>
          <w:rFonts w:ascii="仿宋" w:eastAsia="仿宋" w:hAnsi="仿宋" w:cs="仿宋_GB2312"/>
          <w:sz w:val="32"/>
          <w:szCs w:val="32"/>
        </w:rPr>
        <w:t>教师</w:t>
      </w:r>
      <w:r>
        <w:rPr>
          <w:rFonts w:ascii="仿宋" w:eastAsia="仿宋" w:hAnsi="仿宋" w:cs="仿宋_GB2312" w:hint="eastAsia"/>
          <w:sz w:val="32"/>
          <w:szCs w:val="32"/>
        </w:rPr>
        <w:t>的</w:t>
      </w:r>
      <w:r>
        <w:rPr>
          <w:rFonts w:ascii="仿宋" w:eastAsia="仿宋" w:hAnsi="仿宋" w:cs="仿宋_GB2312"/>
          <w:sz w:val="32"/>
          <w:szCs w:val="32"/>
        </w:rPr>
        <w:t>考核</w:t>
      </w:r>
      <w:r>
        <w:rPr>
          <w:rFonts w:ascii="仿宋" w:eastAsia="仿宋" w:hAnsi="仿宋" w:cs="仿宋_GB2312" w:hint="eastAsia"/>
          <w:sz w:val="32"/>
          <w:szCs w:val="32"/>
        </w:rPr>
        <w:t>评价</w:t>
      </w:r>
      <w:r w:rsidR="00490571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班级</w:t>
      </w:r>
      <w:r w:rsidR="00490571">
        <w:rPr>
          <w:rFonts w:ascii="仿宋" w:eastAsia="仿宋" w:hAnsi="仿宋" w:cs="仿宋_GB2312" w:hint="eastAsia"/>
          <w:sz w:val="32"/>
          <w:szCs w:val="32"/>
        </w:rPr>
        <w:t>的日常</w:t>
      </w:r>
      <w:r>
        <w:rPr>
          <w:rFonts w:ascii="仿宋" w:eastAsia="仿宋" w:hAnsi="仿宋" w:cs="仿宋_GB2312" w:hint="eastAsia"/>
          <w:sz w:val="32"/>
          <w:szCs w:val="32"/>
        </w:rPr>
        <w:t>考核</w:t>
      </w:r>
      <w:r w:rsidR="00490571">
        <w:rPr>
          <w:rFonts w:ascii="仿宋" w:eastAsia="仿宋" w:hAnsi="仿宋" w:cs="仿宋_GB2312" w:hint="eastAsia"/>
          <w:sz w:val="32"/>
          <w:szCs w:val="32"/>
        </w:rPr>
        <w:t>和学生的学业评价</w:t>
      </w:r>
      <w:r>
        <w:rPr>
          <w:rFonts w:ascii="仿宋" w:eastAsia="仿宋" w:hAnsi="仿宋" w:cs="仿宋_GB2312" w:hint="eastAsia"/>
          <w:sz w:val="32"/>
          <w:szCs w:val="32"/>
        </w:rPr>
        <w:t>中</w:t>
      </w:r>
      <w:r w:rsidR="00534AE6">
        <w:rPr>
          <w:rFonts w:ascii="仿宋" w:eastAsia="仿宋" w:hAnsi="仿宋" w:cs="仿宋_GB2312" w:hint="eastAsia"/>
          <w:sz w:val="32"/>
          <w:szCs w:val="32"/>
        </w:rPr>
        <w:t>。要</w:t>
      </w:r>
      <w:r>
        <w:rPr>
          <w:rFonts w:ascii="仿宋" w:eastAsia="仿宋" w:hAnsi="仿宋" w:cs="仿宋_GB2312"/>
          <w:sz w:val="32"/>
          <w:szCs w:val="32"/>
        </w:rPr>
        <w:t>发挥好考核评价的引导作用</w:t>
      </w:r>
      <w:r w:rsidR="00534AE6">
        <w:rPr>
          <w:rFonts w:ascii="仿宋" w:eastAsia="仿宋" w:hAnsi="仿宋" w:cs="仿宋_GB2312" w:hint="eastAsia"/>
          <w:sz w:val="32"/>
          <w:szCs w:val="32"/>
        </w:rPr>
        <w:t>，促进学校美育工作水平的不断提升</w:t>
      </w:r>
      <w:r>
        <w:rPr>
          <w:rFonts w:ascii="仿宋" w:eastAsia="仿宋" w:hAnsi="仿宋" w:cs="仿宋_GB2312"/>
          <w:sz w:val="32"/>
          <w:szCs w:val="32"/>
        </w:rPr>
        <w:t>。</w:t>
      </w:r>
      <w:bookmarkStart w:id="0" w:name="_GoBack"/>
      <w:bookmarkEnd w:id="0"/>
    </w:p>
    <w:p w:rsidR="00F758AC" w:rsidRDefault="00F758AC">
      <w:pPr>
        <w:spacing w:line="540" w:lineRule="exact"/>
        <w:ind w:leftChars="-118" w:left="-283" w:rightChars="-142" w:right="-341" w:firstLineChars="221" w:firstLine="707"/>
        <w:jc w:val="both"/>
        <w:rPr>
          <w:rFonts w:ascii="仿宋" w:eastAsia="仿宋" w:hAnsi="仿宋"/>
          <w:sz w:val="32"/>
          <w:szCs w:val="32"/>
        </w:rPr>
      </w:pPr>
    </w:p>
    <w:p w:rsidR="00F758AC" w:rsidRDefault="00F758AC"/>
    <w:sectPr w:rsidR="00F758AC" w:rsidSect="00F758A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E0" w:rsidRDefault="00587CE0" w:rsidP="00F758AC">
      <w:r>
        <w:separator/>
      </w:r>
    </w:p>
  </w:endnote>
  <w:endnote w:type="continuationSeparator" w:id="1">
    <w:p w:rsidR="00587CE0" w:rsidRDefault="00587CE0" w:rsidP="00F7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AC" w:rsidRDefault="00286A79">
    <w:pPr>
      <w:pStyle w:val="a3"/>
      <w:jc w:val="right"/>
    </w:pPr>
    <w:r>
      <w:fldChar w:fldCharType="begin"/>
    </w:r>
    <w:r w:rsidR="00CB74F3">
      <w:instrText>PAGE   \* MERGEFORMAT</w:instrText>
    </w:r>
    <w:r>
      <w:fldChar w:fldCharType="separate"/>
    </w:r>
    <w:r w:rsidR="00751D0A" w:rsidRPr="00751D0A">
      <w:rPr>
        <w:noProof/>
        <w:lang w:val="zh-CN"/>
      </w:rPr>
      <w:t>4</w:t>
    </w:r>
    <w:r>
      <w:fldChar w:fldCharType="end"/>
    </w:r>
  </w:p>
  <w:p w:rsidR="00F758AC" w:rsidRDefault="00F758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E0" w:rsidRDefault="00587CE0" w:rsidP="00F758AC">
      <w:r>
        <w:separator/>
      </w:r>
    </w:p>
  </w:footnote>
  <w:footnote w:type="continuationSeparator" w:id="1">
    <w:p w:rsidR="00587CE0" w:rsidRDefault="00587CE0" w:rsidP="00F75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AC" w:rsidRDefault="00F758A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A7C09"/>
    <w:rsid w:val="00064340"/>
    <w:rsid w:val="00096C14"/>
    <w:rsid w:val="000E066A"/>
    <w:rsid w:val="00141877"/>
    <w:rsid w:val="001542DA"/>
    <w:rsid w:val="001A7C09"/>
    <w:rsid w:val="00253B92"/>
    <w:rsid w:val="00286A79"/>
    <w:rsid w:val="00323B43"/>
    <w:rsid w:val="003C3E64"/>
    <w:rsid w:val="003D37D8"/>
    <w:rsid w:val="003F27DB"/>
    <w:rsid w:val="00403302"/>
    <w:rsid w:val="004358AB"/>
    <w:rsid w:val="00490571"/>
    <w:rsid w:val="00500C12"/>
    <w:rsid w:val="00513138"/>
    <w:rsid w:val="00534AE6"/>
    <w:rsid w:val="00587CE0"/>
    <w:rsid w:val="00712FC3"/>
    <w:rsid w:val="00751D0A"/>
    <w:rsid w:val="007F4C7C"/>
    <w:rsid w:val="008B7726"/>
    <w:rsid w:val="00950701"/>
    <w:rsid w:val="00A63EED"/>
    <w:rsid w:val="00C51B42"/>
    <w:rsid w:val="00C70679"/>
    <w:rsid w:val="00C712DA"/>
    <w:rsid w:val="00CB74F3"/>
    <w:rsid w:val="00D133D5"/>
    <w:rsid w:val="00D40A6B"/>
    <w:rsid w:val="00D719B1"/>
    <w:rsid w:val="00DA14D6"/>
    <w:rsid w:val="00EF7136"/>
    <w:rsid w:val="00F758AC"/>
    <w:rsid w:val="00F938C8"/>
    <w:rsid w:val="00FD4964"/>
    <w:rsid w:val="01C22188"/>
    <w:rsid w:val="0F8C0744"/>
    <w:rsid w:val="12E470B5"/>
    <w:rsid w:val="1E7434B0"/>
    <w:rsid w:val="212B598E"/>
    <w:rsid w:val="2CF74671"/>
    <w:rsid w:val="365733E1"/>
    <w:rsid w:val="447A1498"/>
    <w:rsid w:val="4DA76EA2"/>
    <w:rsid w:val="543D5EC1"/>
    <w:rsid w:val="573649B2"/>
    <w:rsid w:val="6A7C270B"/>
    <w:rsid w:val="73A6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AC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58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F75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758AC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58AC"/>
    <w:rPr>
      <w:rFonts w:ascii="宋体" w:eastAsia="宋体" w:hAnsi="宋体" w:cs="宋体"/>
      <w:sz w:val="18"/>
      <w:szCs w:val="18"/>
    </w:rPr>
  </w:style>
  <w:style w:type="character" w:styleId="a5">
    <w:name w:val="Emphasis"/>
    <w:basedOn w:val="a0"/>
    <w:uiPriority w:val="20"/>
    <w:qFormat/>
    <w:rsid w:val="00D719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张群</cp:lastModifiedBy>
  <cp:revision>9</cp:revision>
  <dcterms:created xsi:type="dcterms:W3CDTF">2019-09-24T07:38:00Z</dcterms:created>
  <dcterms:modified xsi:type="dcterms:W3CDTF">2019-09-25T09:01:00Z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