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13396" w14:textId="77777777" w:rsidR="004B2A91" w:rsidRDefault="00CF40CA">
      <w:pPr>
        <w:pStyle w:val="a3"/>
        <w:shd w:val="clear" w:color="auto" w:fill="FFFFFF"/>
        <w:spacing w:before="0" w:beforeAutospacing="0" w:after="0" w:afterAutospacing="0" w:line="560" w:lineRule="atLeast"/>
        <w:jc w:val="center"/>
        <w:rPr>
          <w:b/>
          <w:bCs/>
          <w:color w:val="222222"/>
          <w:sz w:val="44"/>
          <w:szCs w:val="44"/>
        </w:rPr>
      </w:pPr>
      <w:bookmarkStart w:id="0" w:name="_GoBack"/>
      <w:bookmarkEnd w:id="0"/>
      <w:r>
        <w:rPr>
          <w:rFonts w:hint="eastAsia"/>
          <w:b/>
          <w:bCs/>
          <w:sz w:val="44"/>
          <w:szCs w:val="44"/>
        </w:rPr>
        <w:t>徐州工程学院</w:t>
      </w:r>
      <w:r>
        <w:rPr>
          <w:rFonts w:hint="eastAsia"/>
          <w:b/>
          <w:bCs/>
          <w:sz w:val="44"/>
          <w:szCs w:val="44"/>
        </w:rPr>
        <w:t>关于</w:t>
      </w:r>
      <w:r>
        <w:rPr>
          <w:rFonts w:hint="eastAsia"/>
          <w:b/>
          <w:bCs/>
          <w:sz w:val="44"/>
          <w:szCs w:val="44"/>
        </w:rPr>
        <w:t>防控新型冠状病毒感染肺炎</w:t>
      </w:r>
      <w:r>
        <w:rPr>
          <w:rFonts w:hint="eastAsia"/>
          <w:b/>
          <w:bCs/>
          <w:sz w:val="44"/>
          <w:szCs w:val="44"/>
        </w:rPr>
        <w:t>的</w:t>
      </w:r>
      <w:r>
        <w:rPr>
          <w:rFonts w:hint="eastAsia"/>
          <w:b/>
          <w:bCs/>
          <w:sz w:val="44"/>
          <w:szCs w:val="44"/>
        </w:rPr>
        <w:t>工作方案</w:t>
      </w:r>
    </w:p>
    <w:p w14:paraId="6214B890" w14:textId="77777777" w:rsidR="004B2A91" w:rsidRDefault="00CF40CA">
      <w:pPr>
        <w:pStyle w:val="a3"/>
        <w:shd w:val="clear" w:color="auto" w:fill="FFFFFF"/>
        <w:spacing w:before="0" w:beforeAutospacing="0" w:after="0" w:afterAutospacing="0" w:line="560" w:lineRule="atLeast"/>
        <w:jc w:val="both"/>
        <w:rPr>
          <w:color w:val="222222"/>
          <w:sz w:val="32"/>
          <w:szCs w:val="32"/>
        </w:rPr>
      </w:pPr>
      <w:r>
        <w:rPr>
          <w:rFonts w:hint="eastAsia"/>
          <w:color w:val="222222"/>
          <w:sz w:val="32"/>
          <w:szCs w:val="32"/>
        </w:rPr>
        <w:t> </w:t>
      </w:r>
    </w:p>
    <w:p w14:paraId="4FF9598F" w14:textId="77777777" w:rsidR="004B2A91" w:rsidRDefault="00CF40CA">
      <w:pPr>
        <w:pStyle w:val="a3"/>
        <w:shd w:val="clear" w:color="auto" w:fill="FFFFFF"/>
        <w:spacing w:before="0" w:beforeAutospacing="0" w:after="0" w:afterAutospacing="0" w:line="560" w:lineRule="atLeast"/>
        <w:ind w:firstLineChars="200" w:firstLine="643"/>
        <w:jc w:val="both"/>
        <w:rPr>
          <w:rFonts w:ascii="仿宋" w:eastAsia="仿宋" w:hAnsi="仿宋" w:cs="仿宋"/>
          <w:color w:val="222222"/>
          <w:sz w:val="32"/>
          <w:szCs w:val="32"/>
        </w:rPr>
      </w:pPr>
      <w:r>
        <w:rPr>
          <w:rStyle w:val="a4"/>
          <w:rFonts w:ascii="仿宋" w:eastAsia="仿宋" w:hAnsi="仿宋" w:cs="仿宋" w:hint="eastAsia"/>
          <w:color w:val="222222"/>
          <w:sz w:val="32"/>
          <w:szCs w:val="32"/>
        </w:rPr>
        <w:t>一、总则</w:t>
      </w:r>
    </w:p>
    <w:p w14:paraId="2BED9659"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（一）工作目标</w:t>
      </w:r>
    </w:p>
    <w:p w14:paraId="54AD8E2D"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以中央政治局常委会会议和习近平总书记重要指示精神为指导，切实做好学校新型冠状病毒感染肺炎的防控</w:t>
      </w:r>
      <w:r>
        <w:rPr>
          <w:rFonts w:ascii="仿宋" w:eastAsia="仿宋" w:hAnsi="仿宋" w:cs="仿宋" w:hint="eastAsia"/>
          <w:color w:val="222222"/>
          <w:sz w:val="32"/>
          <w:szCs w:val="32"/>
        </w:rPr>
        <w:t>工作</w:t>
      </w:r>
      <w:r>
        <w:rPr>
          <w:rFonts w:ascii="仿宋" w:eastAsia="仿宋" w:hAnsi="仿宋" w:cs="仿宋" w:hint="eastAsia"/>
          <w:color w:val="222222"/>
          <w:sz w:val="32"/>
          <w:szCs w:val="32"/>
        </w:rPr>
        <w:t>，提高防控水平和应对能力，积极有序地开展疫情发生时的应急处理工作，最大限度地保障师生健康安全，维护社会稳定，特制定本工作方案。</w:t>
      </w:r>
    </w:p>
    <w:p w14:paraId="213436E1"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（二）工作原则</w:t>
      </w:r>
    </w:p>
    <w:p w14:paraId="6B2A2A1B"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预防为主，依法防控，科学应对，分级负责，统一管理。</w:t>
      </w:r>
    </w:p>
    <w:p w14:paraId="4B9E3BE1"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（三）编制依据</w:t>
      </w:r>
    </w:p>
    <w:p w14:paraId="106BFA23"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《中华人民共和国传染病防治法》《突发公共卫生事件应急条例》《学校卫生工作条例》等有关法律法规和习近平总书记对防控新型冠状病毒感染的肺炎工作</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的重要指示。</w:t>
      </w:r>
    </w:p>
    <w:p w14:paraId="1967CA90"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（四）适用范围</w:t>
      </w:r>
    </w:p>
    <w:p w14:paraId="3DD2B27B"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本预案适用于我校各</w:t>
      </w:r>
      <w:r>
        <w:rPr>
          <w:rFonts w:ascii="仿宋" w:eastAsia="仿宋" w:hAnsi="仿宋" w:cs="仿宋" w:hint="eastAsia"/>
          <w:color w:val="222222"/>
          <w:sz w:val="32"/>
          <w:szCs w:val="32"/>
        </w:rPr>
        <w:t>单位</w:t>
      </w:r>
      <w:r>
        <w:rPr>
          <w:rFonts w:ascii="仿宋" w:eastAsia="仿宋" w:hAnsi="仿宋" w:cs="仿宋" w:hint="eastAsia"/>
          <w:color w:val="222222"/>
          <w:sz w:val="32"/>
          <w:szCs w:val="32"/>
        </w:rPr>
        <w:t>开展新型冠状病毒感染肺炎的防控应对准备及应急处置工作。</w:t>
      </w:r>
    </w:p>
    <w:p w14:paraId="5715ED0D" w14:textId="77777777" w:rsidR="004B2A91" w:rsidRDefault="00CF40CA">
      <w:pPr>
        <w:pStyle w:val="a3"/>
        <w:shd w:val="clear" w:color="auto" w:fill="FFFFFF"/>
        <w:spacing w:before="0" w:beforeAutospacing="0" w:after="0" w:afterAutospacing="0" w:line="420" w:lineRule="atLeast"/>
        <w:ind w:firstLineChars="200" w:firstLine="643"/>
        <w:rPr>
          <w:rFonts w:ascii="仿宋" w:eastAsia="仿宋" w:hAnsi="仿宋" w:cs="仿宋"/>
          <w:color w:val="222222"/>
          <w:sz w:val="32"/>
          <w:szCs w:val="32"/>
        </w:rPr>
      </w:pPr>
      <w:r>
        <w:rPr>
          <w:rStyle w:val="a4"/>
          <w:rFonts w:ascii="仿宋" w:eastAsia="仿宋" w:hAnsi="仿宋" w:cs="仿宋" w:hint="eastAsia"/>
          <w:color w:val="222222"/>
          <w:sz w:val="32"/>
          <w:szCs w:val="32"/>
        </w:rPr>
        <w:t>二、组织管理</w:t>
      </w:r>
    </w:p>
    <w:p w14:paraId="7F33F9CA"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lastRenderedPageBreak/>
        <w:t>（一）成立“徐州工程学院新型冠状病毒感染肺炎疫情防控工作领导小组”，负责统一领导全校疫情防控工作，部署落实疫情防控有关措施。领导小组组成人员如下：</w:t>
      </w:r>
    </w:p>
    <w:p w14:paraId="0802B412"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组</w:t>
      </w:r>
      <w:r>
        <w:rPr>
          <w:rFonts w:ascii="仿宋" w:eastAsia="仿宋" w:hAnsi="仿宋" w:cs="仿宋" w:hint="eastAsia"/>
          <w:color w:val="222222"/>
          <w:sz w:val="32"/>
          <w:szCs w:val="32"/>
        </w:rPr>
        <w:t xml:space="preserve">   </w:t>
      </w:r>
      <w:r>
        <w:rPr>
          <w:rFonts w:ascii="仿宋" w:eastAsia="仿宋" w:hAnsi="仿宋" w:cs="仿宋" w:hint="eastAsia"/>
          <w:color w:val="222222"/>
          <w:sz w:val="32"/>
          <w:szCs w:val="32"/>
        </w:rPr>
        <w:t xml:space="preserve">   </w:t>
      </w:r>
      <w:r>
        <w:rPr>
          <w:rFonts w:ascii="仿宋" w:eastAsia="仿宋" w:hAnsi="仿宋" w:cs="仿宋" w:hint="eastAsia"/>
          <w:color w:val="222222"/>
          <w:sz w:val="32"/>
          <w:szCs w:val="32"/>
        </w:rPr>
        <w:t>长：张新科　陈奎庆</w:t>
      </w:r>
    </w:p>
    <w:p w14:paraId="6AC2C96A"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常务副组长：</w:t>
      </w:r>
      <w:hyperlink r:id="rId5" w:tgtFrame="http://www.xzit.edu.cn/145/_blank" w:history="1">
        <w:r>
          <w:rPr>
            <w:rFonts w:ascii="仿宋" w:eastAsia="仿宋" w:hAnsi="仿宋" w:cs="仿宋" w:hint="eastAsia"/>
            <w:color w:val="222222"/>
            <w:sz w:val="32"/>
            <w:szCs w:val="32"/>
          </w:rPr>
          <w:t>蒋留生</w:t>
        </w:r>
      </w:hyperlink>
      <w:r>
        <w:rPr>
          <w:rFonts w:ascii="仿宋" w:eastAsia="仿宋" w:hAnsi="仿宋" w:cs="仿宋" w:hint="eastAsia"/>
          <w:color w:val="222222"/>
          <w:sz w:val="32"/>
          <w:szCs w:val="32"/>
        </w:rPr>
        <w:t xml:space="preserve">  </w:t>
      </w:r>
      <w:hyperlink r:id="rId6" w:tgtFrame="http://www.xzit.edu.cn/145/_blank" w:history="1">
        <w:r>
          <w:rPr>
            <w:rFonts w:ascii="仿宋" w:eastAsia="仿宋" w:hAnsi="仿宋" w:cs="仿宋" w:hint="eastAsia"/>
            <w:color w:val="222222"/>
            <w:sz w:val="32"/>
            <w:szCs w:val="32"/>
          </w:rPr>
          <w:t>张　宁</w:t>
        </w:r>
      </w:hyperlink>
    </w:p>
    <w:p w14:paraId="4DB5CE29"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副</w:t>
      </w:r>
      <w:r>
        <w:rPr>
          <w:rFonts w:ascii="仿宋" w:eastAsia="仿宋" w:hAnsi="仿宋" w:cs="仿宋" w:hint="eastAsia"/>
          <w:color w:val="222222"/>
          <w:sz w:val="32"/>
          <w:szCs w:val="32"/>
        </w:rPr>
        <w:t xml:space="preserve">  </w:t>
      </w:r>
      <w:r>
        <w:rPr>
          <w:rFonts w:ascii="仿宋" w:eastAsia="仿宋" w:hAnsi="仿宋" w:cs="仿宋" w:hint="eastAsia"/>
          <w:color w:val="222222"/>
          <w:sz w:val="32"/>
          <w:szCs w:val="32"/>
        </w:rPr>
        <w:t>组</w:t>
      </w:r>
      <w:r>
        <w:rPr>
          <w:rFonts w:ascii="仿宋" w:eastAsia="仿宋" w:hAnsi="仿宋" w:cs="仿宋" w:hint="eastAsia"/>
          <w:color w:val="222222"/>
          <w:sz w:val="32"/>
          <w:szCs w:val="32"/>
        </w:rPr>
        <w:t xml:space="preserve">  </w:t>
      </w:r>
      <w:r>
        <w:rPr>
          <w:rFonts w:ascii="仿宋" w:eastAsia="仿宋" w:hAnsi="仿宋" w:cs="仿宋" w:hint="eastAsia"/>
          <w:color w:val="222222"/>
          <w:sz w:val="32"/>
          <w:szCs w:val="32"/>
        </w:rPr>
        <w:t>长：</w:t>
      </w:r>
      <w:hyperlink r:id="rId7" w:tgtFrame="http://www.xzit.edu.cn/145/_blank" w:history="1">
        <w:r>
          <w:rPr>
            <w:rFonts w:ascii="仿宋" w:eastAsia="仿宋" w:hAnsi="仿宋" w:cs="仿宋" w:hint="eastAsia"/>
            <w:color w:val="222222"/>
            <w:sz w:val="32"/>
            <w:szCs w:val="32"/>
          </w:rPr>
          <w:t>刘　洋</w:t>
        </w:r>
      </w:hyperlink>
      <w:r>
        <w:rPr>
          <w:rFonts w:ascii="仿宋" w:eastAsia="仿宋" w:hAnsi="仿宋" w:cs="仿宋" w:hint="eastAsia"/>
          <w:color w:val="222222"/>
          <w:sz w:val="32"/>
          <w:szCs w:val="32"/>
        </w:rPr>
        <w:t>、</w:t>
      </w:r>
      <w:hyperlink r:id="rId8" w:tgtFrame="http://www.xzit.edu.cn/145/_blank" w:history="1">
        <w:r>
          <w:rPr>
            <w:rFonts w:ascii="仿宋" w:eastAsia="仿宋" w:hAnsi="仿宋" w:cs="仿宋" w:hint="eastAsia"/>
            <w:color w:val="222222"/>
            <w:sz w:val="32"/>
            <w:szCs w:val="32"/>
          </w:rPr>
          <w:t>李苏北</w:t>
        </w:r>
      </w:hyperlink>
      <w:r>
        <w:rPr>
          <w:rFonts w:ascii="仿宋" w:eastAsia="仿宋" w:hAnsi="仿宋" w:cs="仿宋" w:hint="eastAsia"/>
          <w:color w:val="222222"/>
          <w:sz w:val="32"/>
          <w:szCs w:val="32"/>
        </w:rPr>
        <w:t>、</w:t>
      </w:r>
      <w:hyperlink r:id="rId9" w:tgtFrame="http://www.xzit.edu.cn/145/_blank" w:history="1">
        <w:r>
          <w:rPr>
            <w:rFonts w:ascii="仿宋" w:eastAsia="仿宋" w:hAnsi="仿宋" w:cs="仿宋" w:hint="eastAsia"/>
            <w:color w:val="222222"/>
            <w:sz w:val="32"/>
            <w:szCs w:val="32"/>
          </w:rPr>
          <w:t>王宏萍</w:t>
        </w:r>
      </w:hyperlink>
      <w:r>
        <w:rPr>
          <w:rFonts w:ascii="仿宋" w:eastAsia="仿宋" w:hAnsi="仿宋" w:cs="仿宋" w:hint="eastAsia"/>
          <w:color w:val="222222"/>
          <w:sz w:val="32"/>
          <w:szCs w:val="32"/>
        </w:rPr>
        <w:t>、</w:t>
      </w:r>
      <w:hyperlink r:id="rId10" w:tgtFrame="http://www.xzit.edu.cn/145/_blank" w:history="1">
        <w:r>
          <w:rPr>
            <w:rFonts w:ascii="仿宋" w:eastAsia="仿宋" w:hAnsi="仿宋" w:cs="仿宋" w:hint="eastAsia"/>
            <w:color w:val="222222"/>
            <w:sz w:val="32"/>
            <w:szCs w:val="32"/>
          </w:rPr>
          <w:t>曹　杰</w:t>
        </w:r>
      </w:hyperlink>
      <w:r>
        <w:rPr>
          <w:rFonts w:ascii="仿宋" w:eastAsia="仿宋" w:hAnsi="仿宋" w:cs="仿宋" w:hint="eastAsia"/>
          <w:color w:val="222222"/>
          <w:sz w:val="32"/>
          <w:szCs w:val="32"/>
        </w:rPr>
        <w:t>、</w:t>
      </w:r>
      <w:hyperlink r:id="rId11" w:tgtFrame="http://www.xzit.edu.cn/145/_self" w:history="1">
        <w:r>
          <w:rPr>
            <w:rFonts w:ascii="仿宋" w:eastAsia="仿宋" w:hAnsi="仿宋" w:cs="仿宋" w:hint="eastAsia"/>
            <w:color w:val="222222"/>
            <w:sz w:val="32"/>
            <w:szCs w:val="32"/>
          </w:rPr>
          <w:t xml:space="preserve">姜　</w:t>
        </w:r>
        <w:r>
          <w:rPr>
            <w:rFonts w:ascii="仿宋" w:eastAsia="仿宋" w:hAnsi="仿宋" w:cs="仿宋" w:hint="eastAsia"/>
            <w:color w:val="222222"/>
            <w:sz w:val="32"/>
            <w:szCs w:val="32"/>
          </w:rPr>
          <w:t>慧</w:t>
        </w:r>
      </w:hyperlink>
    </w:p>
    <w:p w14:paraId="52B2CEE3"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 xml:space="preserve">成　</w:t>
      </w:r>
      <w:r>
        <w:rPr>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员：各部门主要负责人、各二级学院党政主要负责人</w:t>
      </w:r>
    </w:p>
    <w:p w14:paraId="30B7CC0F"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防控工作领导小组下设办公室，办公室设在学校后勤管理处，办公室主任由后勤管理处</w:t>
      </w:r>
      <w:r>
        <w:rPr>
          <w:rFonts w:ascii="仿宋" w:eastAsia="仿宋" w:hAnsi="仿宋" w:cs="仿宋" w:hint="eastAsia"/>
          <w:color w:val="222222"/>
          <w:sz w:val="32"/>
          <w:szCs w:val="32"/>
        </w:rPr>
        <w:t>主要</w:t>
      </w:r>
      <w:r>
        <w:rPr>
          <w:rFonts w:ascii="仿宋" w:eastAsia="仿宋" w:hAnsi="仿宋" w:cs="仿宋" w:hint="eastAsia"/>
          <w:color w:val="222222"/>
          <w:sz w:val="32"/>
          <w:szCs w:val="32"/>
        </w:rPr>
        <w:t>负责同志兼任。</w:t>
      </w:r>
    </w:p>
    <w:p w14:paraId="161C1D04"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（二）职责分工</w:t>
      </w:r>
    </w:p>
    <w:p w14:paraId="4F91D375"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1</w:t>
      </w:r>
      <w:r>
        <w:rPr>
          <w:rFonts w:ascii="仿宋" w:eastAsia="仿宋" w:hAnsi="仿宋" w:cs="仿宋" w:hint="eastAsia"/>
          <w:color w:val="222222"/>
          <w:sz w:val="32"/>
          <w:szCs w:val="32"/>
        </w:rPr>
        <w:t>．领导小组职责</w:t>
      </w:r>
    </w:p>
    <w:p w14:paraId="286A0167"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在校党委、行政统一领导下，负责制定“徐州工程学院新型冠状病毒感染肺炎疫情防控工作预案”；统一指挥应急处置，组织开展校医和师生新型冠状病毒肺炎应急培训和演练；领导、管理和协调推进学校新型冠状病毒感染的肺炎防控工作；实行防控工作主要领导负责制、防控工作责任制和责任追究制，对各单位防控工作落实情况进行督促、检查，对工</w:t>
      </w:r>
      <w:r>
        <w:rPr>
          <w:rFonts w:ascii="仿宋" w:eastAsia="仿宋" w:hAnsi="仿宋" w:cs="仿宋" w:hint="eastAsia"/>
          <w:color w:val="222222"/>
          <w:sz w:val="32"/>
          <w:szCs w:val="32"/>
        </w:rPr>
        <w:t>作不到位的进行追责问责；统一领导、管理防控工作的宣传和教育。</w:t>
      </w:r>
    </w:p>
    <w:p w14:paraId="05C4945A"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lastRenderedPageBreak/>
        <w:t>2.</w:t>
      </w:r>
      <w:r>
        <w:rPr>
          <w:rFonts w:ascii="仿宋" w:eastAsia="仿宋" w:hAnsi="仿宋" w:cs="仿宋" w:hint="eastAsia"/>
          <w:color w:val="222222"/>
          <w:sz w:val="32"/>
          <w:szCs w:val="32"/>
        </w:rPr>
        <w:t>党委办公室、校长办公室：及时与各部门沟通，负责防控工作的综合协调。切实加强春节和寒假期间值班值守工作，确保信息渠道畅通。</w:t>
      </w:r>
    </w:p>
    <w:p w14:paraId="617C028E"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3.</w:t>
      </w:r>
      <w:r>
        <w:rPr>
          <w:rFonts w:ascii="仿宋" w:eastAsia="仿宋" w:hAnsi="仿宋" w:cs="仿宋" w:hint="eastAsia"/>
          <w:color w:val="222222"/>
          <w:sz w:val="32"/>
          <w:szCs w:val="32"/>
        </w:rPr>
        <w:t>党委学生工作部：明确</w:t>
      </w:r>
      <w:proofErr w:type="gramStart"/>
      <w:r>
        <w:rPr>
          <w:rFonts w:ascii="仿宋" w:eastAsia="仿宋" w:hAnsi="仿宋" w:cs="仿宋" w:hint="eastAsia"/>
          <w:color w:val="222222"/>
          <w:sz w:val="32"/>
          <w:szCs w:val="32"/>
        </w:rPr>
        <w:t>专人第</w:t>
      </w:r>
      <w:proofErr w:type="gramEnd"/>
      <w:r>
        <w:rPr>
          <w:rFonts w:ascii="仿宋" w:eastAsia="仿宋" w:hAnsi="仿宋" w:cs="仿宋" w:hint="eastAsia"/>
          <w:color w:val="222222"/>
          <w:sz w:val="32"/>
          <w:szCs w:val="32"/>
        </w:rPr>
        <w:t>一时间向防控工作领导小组办公室上报学生中新型肺炎确诊病例和疑似病例情况；开学前期严格</w:t>
      </w:r>
      <w:proofErr w:type="gramStart"/>
      <w:r>
        <w:rPr>
          <w:rFonts w:ascii="仿宋" w:eastAsia="仿宋" w:hAnsi="仿宋" w:cs="仿宋" w:hint="eastAsia"/>
          <w:color w:val="222222"/>
          <w:sz w:val="32"/>
          <w:szCs w:val="32"/>
        </w:rPr>
        <w:t>落实日报告</w:t>
      </w:r>
      <w:proofErr w:type="gramEnd"/>
      <w:r>
        <w:rPr>
          <w:rFonts w:ascii="仿宋" w:eastAsia="仿宋" w:hAnsi="仿宋" w:cs="仿宋" w:hint="eastAsia"/>
          <w:color w:val="222222"/>
          <w:sz w:val="32"/>
          <w:szCs w:val="32"/>
        </w:rPr>
        <w:t>制度，每日</w:t>
      </w:r>
      <w:r>
        <w:rPr>
          <w:rFonts w:ascii="仿宋" w:eastAsia="仿宋" w:hAnsi="仿宋" w:cs="仿宋" w:hint="eastAsia"/>
          <w:color w:val="222222"/>
          <w:sz w:val="32"/>
          <w:szCs w:val="32"/>
        </w:rPr>
        <w:t>15</w:t>
      </w:r>
      <w:r>
        <w:rPr>
          <w:rFonts w:ascii="仿宋" w:eastAsia="仿宋" w:hAnsi="仿宋" w:cs="仿宋" w:hint="eastAsia"/>
          <w:color w:val="222222"/>
          <w:sz w:val="32"/>
          <w:szCs w:val="32"/>
        </w:rPr>
        <w:t>：</w:t>
      </w:r>
      <w:r>
        <w:rPr>
          <w:rFonts w:ascii="仿宋" w:eastAsia="仿宋" w:hAnsi="仿宋" w:cs="仿宋" w:hint="eastAsia"/>
          <w:color w:val="222222"/>
          <w:sz w:val="32"/>
          <w:szCs w:val="32"/>
        </w:rPr>
        <w:t>00</w:t>
      </w:r>
      <w:r>
        <w:rPr>
          <w:rFonts w:ascii="仿宋" w:eastAsia="仿宋" w:hAnsi="仿宋" w:cs="仿宋" w:hint="eastAsia"/>
          <w:color w:val="222222"/>
          <w:sz w:val="32"/>
          <w:szCs w:val="32"/>
        </w:rPr>
        <w:t>前上报防控工作领导小组办公室，有问题报问题，无问题</w:t>
      </w:r>
      <w:r>
        <w:rPr>
          <w:rFonts w:ascii="仿宋" w:eastAsia="仿宋" w:hAnsi="仿宋" w:cs="仿宋" w:hint="eastAsia"/>
          <w:color w:val="222222"/>
          <w:sz w:val="32"/>
          <w:szCs w:val="32"/>
        </w:rPr>
        <w:t>“零报告”</w:t>
      </w:r>
      <w:r>
        <w:rPr>
          <w:rFonts w:ascii="仿宋" w:eastAsia="仿宋" w:hAnsi="仿宋" w:cs="仿宋" w:hint="eastAsia"/>
          <w:color w:val="222222"/>
          <w:sz w:val="32"/>
          <w:szCs w:val="32"/>
        </w:rPr>
        <w:t>。</w:t>
      </w:r>
    </w:p>
    <w:p w14:paraId="6D7AF4D3"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全面掌握假期留校学生的活动情况和去向；按照省市要求，</w:t>
      </w:r>
      <w:r>
        <w:rPr>
          <w:rFonts w:ascii="仿宋" w:eastAsia="仿宋" w:hAnsi="仿宋" w:cs="仿宋" w:hint="eastAsia"/>
          <w:color w:val="222222"/>
          <w:sz w:val="32"/>
          <w:szCs w:val="32"/>
        </w:rPr>
        <w:t>联合教务处</w:t>
      </w:r>
      <w:r>
        <w:rPr>
          <w:rFonts w:ascii="仿宋" w:eastAsia="仿宋" w:hAnsi="仿宋" w:cs="仿宋" w:hint="eastAsia"/>
          <w:color w:val="222222"/>
          <w:sz w:val="32"/>
          <w:szCs w:val="32"/>
        </w:rPr>
        <w:t>做好春季开学时间推迟计划，并以适当形式通知假期离校学生</w:t>
      </w:r>
      <w:r>
        <w:rPr>
          <w:rFonts w:ascii="仿宋" w:eastAsia="仿宋" w:hAnsi="仿宋" w:cs="仿宋" w:hint="eastAsia"/>
          <w:color w:val="222222"/>
          <w:sz w:val="32"/>
          <w:szCs w:val="32"/>
        </w:rPr>
        <w:t>不得提前返校。精准掌握返校学生的行程和相关情况，加强返校学生体温检测管控，对返校学生的来源、体温检测进行登记；做好学生晨午检、因病缺勤病因追查与登记等工作。</w:t>
      </w:r>
    </w:p>
    <w:p w14:paraId="210F2A6E"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及时通知所有学生加强自我防护，教育学生尽可能减少外出和乘坐公共交通工具，避免前往人员密集场所、空气不流通场所，不旅游、不聚会、不走亲访友，</w:t>
      </w:r>
      <w:proofErr w:type="gramStart"/>
      <w:r>
        <w:rPr>
          <w:rFonts w:ascii="仿宋" w:eastAsia="仿宋" w:hAnsi="仿宋" w:cs="仿宋" w:hint="eastAsia"/>
          <w:color w:val="222222"/>
          <w:sz w:val="32"/>
          <w:szCs w:val="32"/>
        </w:rPr>
        <w:t>不</w:t>
      </w:r>
      <w:proofErr w:type="gramEnd"/>
      <w:r>
        <w:rPr>
          <w:rFonts w:ascii="仿宋" w:eastAsia="仿宋" w:hAnsi="仿宋" w:cs="仿宋" w:hint="eastAsia"/>
          <w:color w:val="222222"/>
          <w:sz w:val="32"/>
          <w:szCs w:val="32"/>
        </w:rPr>
        <w:t>前往</w:t>
      </w:r>
      <w:proofErr w:type="gramStart"/>
      <w:r>
        <w:rPr>
          <w:rFonts w:ascii="仿宋" w:eastAsia="仿宋" w:hAnsi="仿宋" w:cs="仿宋" w:hint="eastAsia"/>
          <w:color w:val="222222"/>
          <w:sz w:val="32"/>
          <w:szCs w:val="32"/>
        </w:rPr>
        <w:t>疫</w:t>
      </w:r>
      <w:proofErr w:type="gramEnd"/>
      <w:r>
        <w:rPr>
          <w:rFonts w:ascii="仿宋" w:eastAsia="仿宋" w:hAnsi="仿宋" w:cs="仿宋" w:hint="eastAsia"/>
          <w:color w:val="222222"/>
          <w:sz w:val="32"/>
          <w:szCs w:val="32"/>
        </w:rPr>
        <w:t>源地区，注意戴口罩、勤洗手，住所常通风，日常多喝水，饮食清淡，适当加强体育锻炼，养成良好卫生习惯和健康生活方式。通过微博、</w:t>
      </w:r>
      <w:proofErr w:type="gramStart"/>
      <w:r>
        <w:rPr>
          <w:rFonts w:ascii="仿宋" w:eastAsia="仿宋" w:hAnsi="仿宋" w:cs="仿宋" w:hint="eastAsia"/>
          <w:color w:val="222222"/>
          <w:sz w:val="32"/>
          <w:szCs w:val="32"/>
        </w:rPr>
        <w:t>微信公众号</w:t>
      </w:r>
      <w:proofErr w:type="gramEnd"/>
      <w:r>
        <w:rPr>
          <w:rFonts w:ascii="仿宋" w:eastAsia="仿宋" w:hAnsi="仿宋" w:cs="仿宋" w:hint="eastAsia"/>
          <w:color w:val="222222"/>
          <w:sz w:val="32"/>
          <w:szCs w:val="32"/>
        </w:rPr>
        <w:t>、</w:t>
      </w:r>
      <w:r>
        <w:rPr>
          <w:rFonts w:ascii="仿宋" w:eastAsia="仿宋" w:hAnsi="仿宋" w:cs="仿宋" w:hint="eastAsia"/>
          <w:color w:val="222222"/>
          <w:sz w:val="32"/>
          <w:szCs w:val="32"/>
        </w:rPr>
        <w:t>QQ</w:t>
      </w:r>
      <w:r>
        <w:rPr>
          <w:rFonts w:ascii="仿宋" w:eastAsia="仿宋" w:hAnsi="仿宋" w:cs="仿宋" w:hint="eastAsia"/>
          <w:color w:val="222222"/>
          <w:sz w:val="32"/>
          <w:szCs w:val="32"/>
        </w:rPr>
        <w:t>群、</w:t>
      </w:r>
      <w:proofErr w:type="gramStart"/>
      <w:r>
        <w:rPr>
          <w:rFonts w:ascii="仿宋" w:eastAsia="仿宋" w:hAnsi="仿宋" w:cs="仿宋" w:hint="eastAsia"/>
          <w:color w:val="222222"/>
          <w:sz w:val="32"/>
          <w:szCs w:val="32"/>
        </w:rPr>
        <w:t>微信群</w:t>
      </w:r>
      <w:proofErr w:type="gramEnd"/>
      <w:r>
        <w:rPr>
          <w:rFonts w:ascii="仿宋" w:eastAsia="仿宋" w:hAnsi="仿宋" w:cs="仿宋" w:hint="eastAsia"/>
          <w:color w:val="222222"/>
          <w:sz w:val="32"/>
          <w:szCs w:val="32"/>
        </w:rPr>
        <w:t>等网络渠道开展健康教育，向学生和家长普及宣传官方发布的《新型</w:t>
      </w:r>
      <w:r>
        <w:rPr>
          <w:rFonts w:ascii="仿宋" w:eastAsia="仿宋" w:hAnsi="仿宋" w:cs="仿宋" w:hint="eastAsia"/>
          <w:color w:val="222222"/>
          <w:sz w:val="32"/>
          <w:szCs w:val="32"/>
        </w:rPr>
        <w:t>冠状病毒感染的肺炎相关热点问题》《加强传染病防控促进学生健康成长温馨提示》等相关疫情防控知识，将落实情况及时报送防控</w:t>
      </w:r>
      <w:r>
        <w:rPr>
          <w:rFonts w:ascii="仿宋" w:eastAsia="仿宋" w:hAnsi="仿宋" w:cs="仿宋" w:hint="eastAsia"/>
          <w:color w:val="222222"/>
          <w:sz w:val="32"/>
          <w:szCs w:val="32"/>
        </w:rPr>
        <w:lastRenderedPageBreak/>
        <w:t>工作领导小组办公室；引导学生和家长积极配合当地卫生防疫部门、机场、火车站等相关场所开展的疫情筛查；引导学生关注官方渠道和权威媒体的疫情通报，保持理性思考，不信谣、不传谣；引导学生合理安排个人假期生活，多读书，读好书，提升个人修养。</w:t>
      </w:r>
    </w:p>
    <w:p w14:paraId="5DDB8777"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4.</w:t>
      </w:r>
      <w:r>
        <w:rPr>
          <w:rFonts w:ascii="仿宋" w:eastAsia="仿宋" w:hAnsi="仿宋" w:cs="仿宋" w:hint="eastAsia"/>
          <w:color w:val="222222"/>
          <w:sz w:val="32"/>
          <w:szCs w:val="32"/>
        </w:rPr>
        <w:t>后勤管理处：准备疫情防控所需的体温检测仪器、个人防护用品、消毒剂等应急物资购置和储备，安排医学观察隔离场所；切实抓好教室、宿舍、食堂、体育馆、图书馆、实验室、澎</w:t>
      </w:r>
      <w:r>
        <w:rPr>
          <w:rFonts w:ascii="仿宋" w:eastAsia="仿宋" w:hAnsi="仿宋" w:cs="仿宋" w:hint="eastAsia"/>
          <w:color w:val="222222"/>
          <w:sz w:val="32"/>
          <w:szCs w:val="32"/>
        </w:rPr>
        <w:t>湖苑等重点区域和场所环境卫生和消毒工作；加强对食品、饮用水</w:t>
      </w:r>
      <w:r>
        <w:rPr>
          <w:rFonts w:ascii="仿宋" w:eastAsia="仿宋" w:hAnsi="仿宋" w:cs="仿宋" w:hint="eastAsia"/>
          <w:color w:val="222222"/>
          <w:sz w:val="32"/>
          <w:szCs w:val="32"/>
        </w:rPr>
        <w:t>、交通车辆</w:t>
      </w:r>
      <w:r>
        <w:rPr>
          <w:rFonts w:ascii="仿宋" w:eastAsia="仿宋" w:hAnsi="仿宋" w:cs="仿宋" w:hint="eastAsia"/>
          <w:color w:val="222222"/>
          <w:sz w:val="32"/>
          <w:szCs w:val="32"/>
        </w:rPr>
        <w:t>安全监管，严把食堂采购、加工、销售等关口，严格做好食堂从业人员的健康体检工作。</w:t>
      </w:r>
    </w:p>
    <w:p w14:paraId="49E8C156"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校医院要积极配合属地卫生健康部门严格落实防控措施，做好应急药械的必要准备，确保满足不时之需。要认真仔细做好特殊人员的筛查、观察，及时发现、报告并配合卫生健康部门有效处置疫情；积极落实学校传染病防控措施，通过多种形式开展新型冠状病毒感染肺炎等传染病防控宣传教育，帮助师生提高防范意识、掌握防治知识，引导师生养成良好卫生习惯和健康生活方式。</w:t>
      </w:r>
    </w:p>
    <w:p w14:paraId="014DE9AC"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5.</w:t>
      </w:r>
      <w:r>
        <w:rPr>
          <w:rFonts w:ascii="仿宋" w:eastAsia="仿宋" w:hAnsi="仿宋" w:cs="仿宋" w:hint="eastAsia"/>
          <w:color w:val="222222"/>
          <w:sz w:val="32"/>
          <w:szCs w:val="32"/>
        </w:rPr>
        <w:t>党委保卫部：加强联防联</w:t>
      </w:r>
      <w:r>
        <w:rPr>
          <w:rFonts w:ascii="仿宋" w:eastAsia="仿宋" w:hAnsi="仿宋" w:cs="仿宋" w:hint="eastAsia"/>
          <w:color w:val="222222"/>
          <w:sz w:val="32"/>
          <w:szCs w:val="32"/>
        </w:rPr>
        <w:t>控，做好保卫工作，确保学校安全稳定。按照《省教育厅关于启动江苏省教育系统突发公共卫生事件一级响应的紧急通知》要求，对所有校</w:t>
      </w:r>
      <w:proofErr w:type="gramStart"/>
      <w:r>
        <w:rPr>
          <w:rFonts w:ascii="仿宋" w:eastAsia="仿宋" w:hAnsi="仿宋" w:cs="仿宋" w:hint="eastAsia"/>
          <w:color w:val="222222"/>
          <w:sz w:val="32"/>
          <w:szCs w:val="32"/>
        </w:rPr>
        <w:t>区</w:t>
      </w:r>
      <w:r>
        <w:rPr>
          <w:rFonts w:ascii="仿宋" w:eastAsia="仿宋" w:hAnsi="仿宋" w:cs="仿宋" w:hint="eastAsia"/>
          <w:color w:val="222222"/>
          <w:sz w:val="32"/>
          <w:szCs w:val="32"/>
        </w:rPr>
        <w:t>及</w:t>
      </w:r>
      <w:r>
        <w:rPr>
          <w:rFonts w:ascii="仿宋" w:eastAsia="仿宋" w:hAnsi="仿宋" w:cs="仿宋" w:hint="eastAsia"/>
          <w:color w:val="222222"/>
          <w:sz w:val="32"/>
          <w:szCs w:val="32"/>
        </w:rPr>
        <w:t>澎湖苑实行</w:t>
      </w:r>
      <w:proofErr w:type="gramEnd"/>
      <w:r>
        <w:rPr>
          <w:rFonts w:ascii="仿宋" w:eastAsia="仿宋" w:hAnsi="仿宋" w:cs="仿宋" w:hint="eastAsia"/>
          <w:color w:val="222222"/>
          <w:sz w:val="32"/>
          <w:szCs w:val="32"/>
        </w:rPr>
        <w:t>封闭式管理，严格控制外来人员进入校园和家属区，</w:t>
      </w:r>
      <w:r>
        <w:rPr>
          <w:rFonts w:ascii="仿宋" w:eastAsia="仿宋" w:hAnsi="仿宋" w:cs="仿宋" w:hint="eastAsia"/>
          <w:color w:val="222222"/>
          <w:sz w:val="32"/>
          <w:szCs w:val="32"/>
        </w:rPr>
        <w:lastRenderedPageBreak/>
        <w:t>没有本校接待人员的许可并到校区门卫办理手续的外来人员一律不得进入校园和家属区；对进出校园和家属区人员的行程和健康状况登记。若发现疑似症状人员要及时报告防控工作领导小组办公室，并向市卫生健康行政机关指定的医疗机构移交，全力阻断新型冠状病毒感染的肺炎病源进入校园。</w:t>
      </w:r>
    </w:p>
    <w:p w14:paraId="250A0E67"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6.</w:t>
      </w:r>
      <w:r>
        <w:rPr>
          <w:rFonts w:ascii="仿宋" w:eastAsia="仿宋" w:hAnsi="仿宋" w:cs="仿宋" w:hint="eastAsia"/>
          <w:color w:val="222222"/>
          <w:sz w:val="32"/>
          <w:szCs w:val="32"/>
        </w:rPr>
        <w:t>人事处：全面摸排并掌握本校教职工寒假期间行程动向，明确</w:t>
      </w:r>
      <w:proofErr w:type="gramStart"/>
      <w:r>
        <w:rPr>
          <w:rFonts w:ascii="仿宋" w:eastAsia="仿宋" w:hAnsi="仿宋" w:cs="仿宋" w:hint="eastAsia"/>
          <w:color w:val="222222"/>
          <w:sz w:val="32"/>
          <w:szCs w:val="32"/>
        </w:rPr>
        <w:t>专人第</w:t>
      </w:r>
      <w:proofErr w:type="gramEnd"/>
      <w:r>
        <w:rPr>
          <w:rFonts w:ascii="仿宋" w:eastAsia="仿宋" w:hAnsi="仿宋" w:cs="仿宋" w:hint="eastAsia"/>
          <w:color w:val="222222"/>
          <w:sz w:val="32"/>
          <w:szCs w:val="32"/>
        </w:rPr>
        <w:t>一时</w:t>
      </w:r>
      <w:r>
        <w:rPr>
          <w:rFonts w:ascii="仿宋" w:eastAsia="仿宋" w:hAnsi="仿宋" w:cs="仿宋" w:hint="eastAsia"/>
          <w:color w:val="222222"/>
          <w:sz w:val="32"/>
          <w:szCs w:val="32"/>
        </w:rPr>
        <w:t>间向防控工作领导小组办公室上报与离校教职工联系情况。</w:t>
      </w:r>
      <w:r>
        <w:rPr>
          <w:rFonts w:ascii="仿宋" w:eastAsia="仿宋" w:hAnsi="仿宋" w:cs="仿宋" w:hint="eastAsia"/>
          <w:color w:val="222222"/>
          <w:sz w:val="32"/>
          <w:szCs w:val="32"/>
        </w:rPr>
        <w:t>近期</w:t>
      </w:r>
      <w:r>
        <w:rPr>
          <w:rFonts w:ascii="仿宋" w:eastAsia="仿宋" w:hAnsi="仿宋" w:cs="仿宋" w:hint="eastAsia"/>
          <w:color w:val="222222"/>
          <w:sz w:val="32"/>
          <w:szCs w:val="32"/>
        </w:rPr>
        <w:t>从湖北等疫情严重地区归来的教职工，请及时向学校工作领导小组办公室报告，并自觉居家隔离</w:t>
      </w:r>
      <w:r>
        <w:rPr>
          <w:rFonts w:ascii="仿宋" w:eastAsia="仿宋" w:hAnsi="仿宋" w:cs="仿宋" w:hint="eastAsia"/>
          <w:color w:val="222222"/>
          <w:sz w:val="32"/>
          <w:szCs w:val="32"/>
        </w:rPr>
        <w:t>2</w:t>
      </w:r>
      <w:r>
        <w:rPr>
          <w:rFonts w:ascii="仿宋" w:eastAsia="仿宋" w:hAnsi="仿宋" w:cs="仿宋" w:hint="eastAsia"/>
          <w:color w:val="222222"/>
          <w:sz w:val="32"/>
          <w:szCs w:val="32"/>
        </w:rPr>
        <w:t>周。</w:t>
      </w:r>
      <w:r>
        <w:rPr>
          <w:rFonts w:ascii="仿宋" w:eastAsia="仿宋" w:hAnsi="仿宋" w:cs="仿宋" w:hint="eastAsia"/>
          <w:color w:val="222222"/>
          <w:sz w:val="32"/>
          <w:szCs w:val="32"/>
        </w:rPr>
        <w:t xml:space="preserve"> </w:t>
      </w:r>
    </w:p>
    <w:p w14:paraId="0DD751A0"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7.</w:t>
      </w:r>
      <w:r>
        <w:rPr>
          <w:rFonts w:ascii="仿宋" w:eastAsia="仿宋" w:hAnsi="仿宋" w:cs="仿宋" w:hint="eastAsia"/>
          <w:color w:val="222222"/>
          <w:sz w:val="32"/>
          <w:szCs w:val="32"/>
        </w:rPr>
        <w:t>教务处：认真落实《普通高等学校健康教育指导纲要》，科学制定健康教育教学计划，开设健康教育公开选修课，落实课时计划要求，持续提升学生的健康素养；将健康教育融入教育教学各个环节，采取生动活泼、灵活多样的形式开展主题健康教育活动，提高健康教育教学和活动质量。</w:t>
      </w:r>
    </w:p>
    <w:p w14:paraId="18631BB1"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8.</w:t>
      </w:r>
      <w:r>
        <w:rPr>
          <w:rFonts w:ascii="仿宋" w:eastAsia="仿宋" w:hAnsi="仿宋" w:cs="仿宋" w:hint="eastAsia"/>
          <w:color w:val="222222"/>
          <w:sz w:val="32"/>
          <w:szCs w:val="32"/>
        </w:rPr>
        <w:t>宣传部：密切关注疫情发展变化，通过校园网站、官方微信、</w:t>
      </w:r>
      <w:proofErr w:type="gramStart"/>
      <w:r>
        <w:rPr>
          <w:rFonts w:ascii="仿宋" w:eastAsia="仿宋" w:hAnsi="仿宋" w:cs="仿宋" w:hint="eastAsia"/>
          <w:color w:val="222222"/>
          <w:sz w:val="32"/>
          <w:szCs w:val="32"/>
        </w:rPr>
        <w:t>官方微博等</w:t>
      </w:r>
      <w:proofErr w:type="gramEnd"/>
      <w:r>
        <w:rPr>
          <w:rFonts w:ascii="仿宋" w:eastAsia="仿宋" w:hAnsi="仿宋" w:cs="仿宋" w:hint="eastAsia"/>
          <w:color w:val="222222"/>
          <w:sz w:val="32"/>
          <w:szCs w:val="32"/>
        </w:rPr>
        <w:t>渠道，加强防控知识宣传普及，大力倡导“口罩文明”，引导师生科学理性认识肺炎疫情，管控负面舆情。</w:t>
      </w:r>
    </w:p>
    <w:p w14:paraId="2D2A05BE"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9.</w:t>
      </w:r>
      <w:r>
        <w:rPr>
          <w:rFonts w:ascii="仿宋" w:eastAsia="仿宋" w:hAnsi="仿宋" w:cs="仿宋" w:hint="eastAsia"/>
          <w:color w:val="222222"/>
          <w:sz w:val="32"/>
          <w:szCs w:val="32"/>
        </w:rPr>
        <w:t>财务处：做好疫情防控的财务保障工作。</w:t>
      </w:r>
    </w:p>
    <w:p w14:paraId="402B2134"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10.</w:t>
      </w:r>
      <w:r>
        <w:rPr>
          <w:rFonts w:ascii="仿宋" w:eastAsia="仿宋" w:hAnsi="仿宋" w:cs="仿宋" w:hint="eastAsia"/>
          <w:color w:val="222222"/>
          <w:sz w:val="32"/>
          <w:szCs w:val="32"/>
        </w:rPr>
        <w:t>各二级学院、国际交流合作处：加强对本单位学</w:t>
      </w:r>
      <w:r>
        <w:rPr>
          <w:rFonts w:ascii="仿宋" w:eastAsia="仿宋" w:hAnsi="仿宋" w:cs="仿宋" w:hint="eastAsia"/>
          <w:color w:val="222222"/>
          <w:sz w:val="32"/>
          <w:szCs w:val="32"/>
        </w:rPr>
        <w:t>生包括来华留学生及外教的宣传教育，引导做好防控工作；精</w:t>
      </w:r>
      <w:r>
        <w:rPr>
          <w:rFonts w:ascii="仿宋" w:eastAsia="仿宋" w:hAnsi="仿宋" w:cs="仿宋" w:hint="eastAsia"/>
          <w:color w:val="222222"/>
          <w:sz w:val="32"/>
          <w:szCs w:val="32"/>
        </w:rPr>
        <w:lastRenderedPageBreak/>
        <w:t>准掌握返校学生的行程和相关情况，落实好学校应急预案的各项要求，做好学生晨午检、因病缺勤病因追查与登记等工作。严格落实信息报告制度。</w:t>
      </w:r>
    </w:p>
    <w:p w14:paraId="51A59B8C"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11.</w:t>
      </w:r>
      <w:r>
        <w:rPr>
          <w:rFonts w:ascii="仿宋" w:eastAsia="仿宋" w:hAnsi="仿宋" w:cs="仿宋" w:hint="eastAsia"/>
          <w:color w:val="222222"/>
          <w:sz w:val="32"/>
          <w:szCs w:val="32"/>
        </w:rPr>
        <w:t>信息化中心：做好疫情防控的网络支持和保障工作。</w:t>
      </w:r>
    </w:p>
    <w:p w14:paraId="594D2F50"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12.</w:t>
      </w:r>
      <w:r>
        <w:rPr>
          <w:rFonts w:ascii="仿宋" w:eastAsia="仿宋" w:hAnsi="仿宋" w:cs="仿宋" w:hint="eastAsia"/>
          <w:color w:val="222222"/>
          <w:sz w:val="32"/>
          <w:szCs w:val="32"/>
        </w:rPr>
        <w:t>各单位</w:t>
      </w:r>
      <w:r>
        <w:rPr>
          <w:rFonts w:ascii="仿宋" w:eastAsia="仿宋" w:hAnsi="仿宋" w:cs="仿宋" w:hint="eastAsia"/>
          <w:color w:val="222222"/>
          <w:sz w:val="32"/>
          <w:szCs w:val="32"/>
        </w:rPr>
        <w:t>要</w:t>
      </w:r>
      <w:r>
        <w:rPr>
          <w:rFonts w:ascii="仿宋" w:eastAsia="仿宋" w:hAnsi="仿宋" w:cs="仿宋" w:hint="eastAsia"/>
          <w:color w:val="222222"/>
          <w:sz w:val="32"/>
          <w:szCs w:val="32"/>
        </w:rPr>
        <w:t>实行</w:t>
      </w:r>
      <w:proofErr w:type="gramStart"/>
      <w:r>
        <w:rPr>
          <w:rFonts w:ascii="仿宋" w:eastAsia="仿宋" w:hAnsi="仿宋" w:cs="仿宋" w:hint="eastAsia"/>
          <w:color w:val="222222"/>
          <w:sz w:val="32"/>
          <w:szCs w:val="32"/>
        </w:rPr>
        <w:t>日报告</w:t>
      </w:r>
      <w:proofErr w:type="gramEnd"/>
      <w:r>
        <w:rPr>
          <w:rFonts w:ascii="仿宋" w:eastAsia="仿宋" w:hAnsi="仿宋" w:cs="仿宋" w:hint="eastAsia"/>
          <w:color w:val="222222"/>
          <w:sz w:val="32"/>
          <w:szCs w:val="32"/>
        </w:rPr>
        <w:t>制度，每</w:t>
      </w:r>
      <w:r>
        <w:rPr>
          <w:rFonts w:ascii="仿宋" w:eastAsia="仿宋" w:hAnsi="仿宋" w:cs="仿宋" w:hint="eastAsia"/>
          <w:color w:val="222222"/>
          <w:sz w:val="32"/>
          <w:szCs w:val="32"/>
        </w:rPr>
        <w:t>天</w:t>
      </w:r>
      <w:r>
        <w:rPr>
          <w:rFonts w:ascii="仿宋" w:eastAsia="仿宋" w:hAnsi="仿宋" w:cs="仿宋" w:hint="eastAsia"/>
          <w:color w:val="222222"/>
          <w:sz w:val="32"/>
          <w:szCs w:val="32"/>
        </w:rPr>
        <w:t>15</w:t>
      </w:r>
      <w:r>
        <w:rPr>
          <w:rFonts w:ascii="仿宋" w:eastAsia="仿宋" w:hAnsi="仿宋" w:cs="仿宋" w:hint="eastAsia"/>
          <w:color w:val="222222"/>
          <w:sz w:val="32"/>
          <w:szCs w:val="32"/>
        </w:rPr>
        <w:t>：</w:t>
      </w:r>
      <w:r>
        <w:rPr>
          <w:rFonts w:ascii="仿宋" w:eastAsia="仿宋" w:hAnsi="仿宋" w:cs="仿宋" w:hint="eastAsia"/>
          <w:color w:val="222222"/>
          <w:sz w:val="32"/>
          <w:szCs w:val="32"/>
        </w:rPr>
        <w:t>00</w:t>
      </w:r>
      <w:r>
        <w:rPr>
          <w:rFonts w:ascii="仿宋" w:eastAsia="仿宋" w:hAnsi="仿宋" w:cs="仿宋" w:hint="eastAsia"/>
          <w:color w:val="222222"/>
          <w:sz w:val="32"/>
          <w:szCs w:val="32"/>
        </w:rPr>
        <w:t>前将本单位师生员工的身体状况上报防控工作领导小组办公室；要掌握所有师生员工的</w:t>
      </w:r>
      <w:r>
        <w:rPr>
          <w:rFonts w:ascii="仿宋" w:eastAsia="仿宋" w:hAnsi="仿宋" w:cs="仿宋" w:hint="eastAsia"/>
          <w:color w:val="222222"/>
          <w:sz w:val="32"/>
          <w:szCs w:val="32"/>
        </w:rPr>
        <w:t>健康</w:t>
      </w:r>
      <w:r>
        <w:rPr>
          <w:rFonts w:ascii="仿宋" w:eastAsia="仿宋" w:hAnsi="仿宋" w:cs="仿宋" w:hint="eastAsia"/>
          <w:color w:val="222222"/>
          <w:sz w:val="32"/>
          <w:szCs w:val="32"/>
        </w:rPr>
        <w:t>状况，对身体异常及有可疑症状者实行疫情快报制度，发现新型冠状病毒感染的肺炎疑似病例、确诊病例时，应当在</w:t>
      </w:r>
      <w:r>
        <w:rPr>
          <w:rFonts w:ascii="仿宋" w:eastAsia="仿宋" w:hAnsi="仿宋" w:cs="仿宋" w:hint="eastAsia"/>
          <w:color w:val="222222"/>
          <w:sz w:val="32"/>
          <w:szCs w:val="32"/>
        </w:rPr>
        <w:t>2</w:t>
      </w:r>
      <w:r>
        <w:rPr>
          <w:rFonts w:ascii="仿宋" w:eastAsia="仿宋" w:hAnsi="仿宋" w:cs="仿宋" w:hint="eastAsia"/>
          <w:color w:val="222222"/>
          <w:sz w:val="32"/>
          <w:szCs w:val="32"/>
        </w:rPr>
        <w:t>小时内及时上报校医院，由校医院上报学校工作领</w:t>
      </w:r>
      <w:r>
        <w:rPr>
          <w:rFonts w:ascii="仿宋" w:eastAsia="仿宋" w:hAnsi="仿宋" w:cs="仿宋" w:hint="eastAsia"/>
          <w:color w:val="222222"/>
          <w:sz w:val="32"/>
          <w:szCs w:val="32"/>
        </w:rPr>
        <w:t>导小组办公室</w:t>
      </w:r>
      <w:r>
        <w:rPr>
          <w:rFonts w:ascii="仿宋" w:eastAsia="仿宋" w:hAnsi="仿宋" w:cs="仿宋" w:hint="eastAsia"/>
          <w:color w:val="222222"/>
          <w:sz w:val="32"/>
          <w:szCs w:val="32"/>
        </w:rPr>
        <w:t>,</w:t>
      </w:r>
      <w:r>
        <w:rPr>
          <w:rFonts w:ascii="仿宋" w:eastAsia="仿宋" w:hAnsi="仿宋" w:cs="仿宋" w:hint="eastAsia"/>
          <w:color w:val="222222"/>
          <w:sz w:val="32"/>
          <w:szCs w:val="32"/>
        </w:rPr>
        <w:t>学校及时报告上一级教育主管部门和属地卫生部门，重大疫情报当地政府；对缓报、瞒报、漏报者，要逐级追究有关责任人的责任。尤其要密切关注与疫区回归人员有密切交往的师生员工的情况，做好登记调查；对疫区邮寄物要认真消毒和监控。</w:t>
      </w:r>
    </w:p>
    <w:p w14:paraId="011CE7A8"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13.</w:t>
      </w:r>
      <w:r>
        <w:rPr>
          <w:rFonts w:ascii="仿宋" w:eastAsia="仿宋" w:hAnsi="仿宋" w:cs="仿宋" w:hint="eastAsia"/>
          <w:color w:val="222222"/>
          <w:sz w:val="32"/>
          <w:szCs w:val="32"/>
        </w:rPr>
        <w:t>党员干部要从“两个维护”的高度，切实把思想和行动统一到党中央、国务院及省委、省政府关于疫情防控的决策部署上来，要充分意识到疫情防控工作严峻性和复杂性，高度重视疫情防控工作；本着“师生生命安全和身体健康放在第一位”的理念，守土有责，守土尽责，全面落实好</w:t>
      </w:r>
      <w:proofErr w:type="gramStart"/>
      <w:r>
        <w:rPr>
          <w:rFonts w:ascii="仿宋" w:eastAsia="仿宋" w:hAnsi="仿宋" w:cs="仿宋" w:hint="eastAsia"/>
          <w:color w:val="222222"/>
          <w:sz w:val="32"/>
          <w:szCs w:val="32"/>
        </w:rPr>
        <w:t>各项管</w:t>
      </w:r>
      <w:proofErr w:type="gramEnd"/>
      <w:r>
        <w:rPr>
          <w:rFonts w:ascii="仿宋" w:eastAsia="仿宋" w:hAnsi="仿宋" w:cs="仿宋" w:hint="eastAsia"/>
          <w:color w:val="222222"/>
          <w:sz w:val="32"/>
          <w:szCs w:val="32"/>
        </w:rPr>
        <w:t>控措施；密切关注疫情发展变化，部署落实疫情防控工作；强化值班值守和应急机制，严格落实值班制度，带班领导要在学校值守，中层干部必须保持</w:t>
      </w:r>
      <w:r>
        <w:rPr>
          <w:rFonts w:ascii="仿宋" w:eastAsia="仿宋" w:hAnsi="仿宋" w:cs="仿宋" w:hint="eastAsia"/>
          <w:color w:val="222222"/>
          <w:sz w:val="32"/>
          <w:szCs w:val="32"/>
        </w:rPr>
        <w:t>24</w:t>
      </w:r>
      <w:r>
        <w:rPr>
          <w:rFonts w:ascii="仿宋" w:eastAsia="仿宋" w:hAnsi="仿宋" w:cs="仿宋" w:hint="eastAsia"/>
          <w:color w:val="222222"/>
          <w:sz w:val="32"/>
          <w:szCs w:val="32"/>
        </w:rPr>
        <w:t>小时电话畅通；落实每</w:t>
      </w:r>
      <w:r>
        <w:rPr>
          <w:rFonts w:ascii="仿宋" w:eastAsia="仿宋" w:hAnsi="仿宋" w:cs="仿宋" w:hint="eastAsia"/>
          <w:color w:val="222222"/>
          <w:sz w:val="32"/>
          <w:szCs w:val="32"/>
        </w:rPr>
        <w:lastRenderedPageBreak/>
        <w:t>日疫情防控“零报告”制度，不得漏报、迟报、瞒报，将坚决追究责任。</w:t>
      </w:r>
    </w:p>
    <w:p w14:paraId="4CEFD878" w14:textId="77777777" w:rsidR="004B2A91" w:rsidRDefault="00CF40CA">
      <w:pPr>
        <w:pStyle w:val="a3"/>
        <w:shd w:val="clear" w:color="auto" w:fill="FFFFFF"/>
        <w:spacing w:before="0" w:beforeAutospacing="0" w:after="0" w:afterAutospacing="0" w:line="420" w:lineRule="atLeast"/>
        <w:ind w:firstLineChars="200" w:firstLine="643"/>
        <w:rPr>
          <w:rFonts w:ascii="仿宋" w:eastAsia="仿宋" w:hAnsi="仿宋" w:cs="仿宋"/>
          <w:color w:val="222222"/>
          <w:sz w:val="32"/>
          <w:szCs w:val="32"/>
        </w:rPr>
      </w:pPr>
      <w:r>
        <w:rPr>
          <w:rStyle w:val="a4"/>
          <w:rFonts w:ascii="仿宋" w:eastAsia="仿宋" w:hAnsi="仿宋" w:cs="仿宋" w:hint="eastAsia"/>
          <w:color w:val="222222"/>
          <w:sz w:val="32"/>
          <w:szCs w:val="32"/>
        </w:rPr>
        <w:t>三、应急处理措施</w:t>
      </w:r>
    </w:p>
    <w:p w14:paraId="28505587"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（一）</w:t>
      </w:r>
      <w:r>
        <w:rPr>
          <w:rFonts w:ascii="仿宋" w:eastAsia="仿宋" w:hAnsi="仿宋" w:cs="仿宋" w:hint="eastAsia"/>
          <w:color w:val="222222"/>
          <w:sz w:val="32"/>
          <w:szCs w:val="32"/>
        </w:rPr>
        <w:t>各单</w:t>
      </w:r>
      <w:r>
        <w:rPr>
          <w:rFonts w:ascii="仿宋" w:eastAsia="仿宋" w:hAnsi="仿宋" w:cs="仿宋" w:hint="eastAsia"/>
          <w:color w:val="222222"/>
          <w:sz w:val="32"/>
          <w:szCs w:val="32"/>
        </w:rPr>
        <w:t>位在新型冠状病毒感染的肺炎应急工作领导小组指导下工作，如有疑似病例，应听从专门医护人员的指导开展有关工作。</w:t>
      </w:r>
    </w:p>
    <w:p w14:paraId="2CEDEA7F"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（二）</w:t>
      </w:r>
      <w:r>
        <w:rPr>
          <w:rFonts w:ascii="仿宋" w:eastAsia="仿宋" w:hAnsi="仿宋" w:cs="仿宋" w:hint="eastAsia"/>
          <w:color w:val="222222"/>
          <w:sz w:val="32"/>
          <w:szCs w:val="32"/>
        </w:rPr>
        <w:t>在</w:t>
      </w:r>
      <w:r>
        <w:rPr>
          <w:rFonts w:ascii="仿宋" w:eastAsia="仿宋" w:hAnsi="仿宋" w:cs="仿宋" w:hint="eastAsia"/>
          <w:color w:val="222222"/>
          <w:sz w:val="32"/>
          <w:szCs w:val="32"/>
        </w:rPr>
        <w:t>2</w:t>
      </w:r>
      <w:r>
        <w:rPr>
          <w:rFonts w:ascii="仿宋" w:eastAsia="仿宋" w:hAnsi="仿宋" w:cs="仿宋" w:hint="eastAsia"/>
          <w:color w:val="222222"/>
          <w:sz w:val="32"/>
          <w:szCs w:val="32"/>
        </w:rPr>
        <w:t>小时内以最快的通讯方式向卫生、教育部门报告发生或者可能发生疫情的单位名称、地址、时间、人数等有关内容。</w:t>
      </w:r>
    </w:p>
    <w:p w14:paraId="3E49C46E"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（三）</w:t>
      </w:r>
      <w:r>
        <w:rPr>
          <w:rFonts w:ascii="仿宋" w:eastAsia="仿宋" w:hAnsi="仿宋" w:cs="仿宋" w:hint="eastAsia"/>
          <w:color w:val="222222"/>
          <w:sz w:val="32"/>
          <w:szCs w:val="32"/>
        </w:rPr>
        <w:t>立即停止学校群聚活动，停止可能造成流行的一切活动。</w:t>
      </w:r>
    </w:p>
    <w:p w14:paraId="2F0195F1"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（四）</w:t>
      </w:r>
      <w:r>
        <w:rPr>
          <w:rFonts w:ascii="仿宋" w:eastAsia="仿宋" w:hAnsi="仿宋" w:cs="仿宋" w:hint="eastAsia"/>
          <w:color w:val="222222"/>
          <w:sz w:val="32"/>
          <w:szCs w:val="32"/>
        </w:rPr>
        <w:t>在上级相关部门未到达前，学校可根据具体情况，尽可能将病患人员隔离。</w:t>
      </w:r>
    </w:p>
    <w:p w14:paraId="6AE1FA31"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（五）</w:t>
      </w:r>
      <w:r>
        <w:rPr>
          <w:rFonts w:ascii="仿宋" w:eastAsia="仿宋" w:hAnsi="仿宋" w:cs="仿宋" w:hint="eastAsia"/>
          <w:color w:val="222222"/>
          <w:sz w:val="32"/>
          <w:szCs w:val="32"/>
        </w:rPr>
        <w:t>积极协助医疗卫生机构救治学生，协助有关部门做好疫情信息的收集、报告、人员分散隔离，公共卫生措施的落实工作。</w:t>
      </w:r>
    </w:p>
    <w:p w14:paraId="7A481A1D" w14:textId="77777777" w:rsidR="004B2A91" w:rsidRDefault="00CF40CA">
      <w:pPr>
        <w:pStyle w:val="a3"/>
        <w:shd w:val="clear" w:color="auto" w:fill="FFFFFF"/>
        <w:spacing w:before="0" w:beforeAutospacing="0" w:after="0" w:afterAutospacing="0" w:line="420" w:lineRule="atLeast"/>
        <w:ind w:firstLineChars="200" w:firstLine="643"/>
        <w:rPr>
          <w:rFonts w:ascii="仿宋" w:eastAsia="仿宋" w:hAnsi="仿宋" w:cs="仿宋"/>
          <w:color w:val="222222"/>
          <w:sz w:val="32"/>
          <w:szCs w:val="32"/>
        </w:rPr>
      </w:pPr>
      <w:r>
        <w:rPr>
          <w:rStyle w:val="a4"/>
          <w:rFonts w:ascii="仿宋" w:eastAsia="仿宋" w:hAnsi="仿宋" w:cs="仿宋" w:hint="eastAsia"/>
          <w:color w:val="222222"/>
          <w:sz w:val="32"/>
          <w:szCs w:val="32"/>
        </w:rPr>
        <w:t>四、保障措施</w:t>
      </w:r>
    </w:p>
    <w:p w14:paraId="3B1ED587"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（一）即日起</w:t>
      </w:r>
      <w:r>
        <w:rPr>
          <w:rFonts w:ascii="仿宋" w:eastAsia="仿宋" w:hAnsi="仿宋" w:cs="仿宋" w:hint="eastAsia"/>
          <w:color w:val="222222"/>
          <w:sz w:val="32"/>
          <w:szCs w:val="32"/>
        </w:rPr>
        <w:t>实行日报制度，每天</w:t>
      </w:r>
      <w:r>
        <w:rPr>
          <w:rFonts w:ascii="仿宋" w:eastAsia="仿宋" w:hAnsi="仿宋" w:cs="仿宋" w:hint="eastAsia"/>
          <w:color w:val="222222"/>
          <w:sz w:val="32"/>
          <w:szCs w:val="32"/>
        </w:rPr>
        <w:t>15</w:t>
      </w:r>
      <w:r>
        <w:rPr>
          <w:rFonts w:ascii="仿宋" w:eastAsia="仿宋" w:hAnsi="仿宋" w:cs="仿宋" w:hint="eastAsia"/>
          <w:color w:val="222222"/>
          <w:sz w:val="32"/>
          <w:szCs w:val="32"/>
        </w:rPr>
        <w:t>：</w:t>
      </w:r>
      <w:r>
        <w:rPr>
          <w:rFonts w:ascii="仿宋" w:eastAsia="仿宋" w:hAnsi="仿宋" w:cs="仿宋" w:hint="eastAsia"/>
          <w:color w:val="222222"/>
          <w:sz w:val="32"/>
          <w:szCs w:val="32"/>
        </w:rPr>
        <w:t>00</w:t>
      </w:r>
      <w:r>
        <w:rPr>
          <w:rFonts w:ascii="仿宋" w:eastAsia="仿宋" w:hAnsi="仿宋" w:cs="仿宋" w:hint="eastAsia"/>
          <w:color w:val="222222"/>
          <w:sz w:val="32"/>
          <w:szCs w:val="32"/>
        </w:rPr>
        <w:t>前各单位将所属师生员工的</w:t>
      </w:r>
      <w:r>
        <w:rPr>
          <w:rFonts w:ascii="仿宋" w:eastAsia="仿宋" w:hAnsi="仿宋" w:cs="仿宋" w:hint="eastAsia"/>
          <w:color w:val="222222"/>
          <w:sz w:val="32"/>
          <w:szCs w:val="32"/>
        </w:rPr>
        <w:t>健康</w:t>
      </w:r>
      <w:r>
        <w:rPr>
          <w:rFonts w:ascii="仿宋" w:eastAsia="仿宋" w:hAnsi="仿宋" w:cs="仿宋" w:hint="eastAsia"/>
          <w:color w:val="222222"/>
          <w:sz w:val="32"/>
          <w:szCs w:val="32"/>
        </w:rPr>
        <w:t>状况报学校工作领导小组办公室，有问题报问题，无问题</w:t>
      </w:r>
      <w:r>
        <w:rPr>
          <w:rFonts w:ascii="仿宋" w:eastAsia="仿宋" w:hAnsi="仿宋" w:cs="仿宋" w:hint="eastAsia"/>
          <w:color w:val="222222"/>
          <w:sz w:val="32"/>
          <w:szCs w:val="32"/>
        </w:rPr>
        <w:t>“零报告”</w:t>
      </w:r>
      <w:r>
        <w:rPr>
          <w:rFonts w:ascii="仿宋" w:eastAsia="仿宋" w:hAnsi="仿宋" w:cs="仿宋" w:hint="eastAsia"/>
          <w:color w:val="222222"/>
          <w:sz w:val="32"/>
          <w:szCs w:val="32"/>
        </w:rPr>
        <w:t>。</w:t>
      </w:r>
    </w:p>
    <w:p w14:paraId="28F273C9"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lastRenderedPageBreak/>
        <w:t>（二）</w:t>
      </w:r>
      <w:r>
        <w:rPr>
          <w:rFonts w:ascii="仿宋" w:eastAsia="仿宋" w:hAnsi="仿宋" w:cs="仿宋" w:hint="eastAsia"/>
          <w:color w:val="222222"/>
          <w:sz w:val="32"/>
          <w:szCs w:val="32"/>
        </w:rPr>
        <w:t>在政府相关部门发布解除疫情防控之前，学校实行封闭管理，谢绝校外人员入校，确有工作需要的，须由学校相应单位派人到所在校区门卫办理手续方可出入。</w:t>
      </w:r>
    </w:p>
    <w:p w14:paraId="7850B464"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（三）</w:t>
      </w:r>
      <w:r>
        <w:rPr>
          <w:rFonts w:ascii="仿宋" w:eastAsia="仿宋" w:hAnsi="仿宋" w:cs="仿宋" w:hint="eastAsia"/>
          <w:color w:val="222222"/>
          <w:sz w:val="32"/>
          <w:szCs w:val="32"/>
        </w:rPr>
        <w:t>从湖北等疫情严重地区返回的教职工，请及时向学校工作领导小组办公室报告，并自觉居家隔离</w:t>
      </w:r>
      <w:r>
        <w:rPr>
          <w:rFonts w:ascii="仿宋" w:eastAsia="仿宋" w:hAnsi="仿宋" w:cs="仿宋" w:hint="eastAsia"/>
          <w:color w:val="222222"/>
          <w:sz w:val="32"/>
          <w:szCs w:val="32"/>
        </w:rPr>
        <w:t>2</w:t>
      </w:r>
      <w:r>
        <w:rPr>
          <w:rFonts w:ascii="仿宋" w:eastAsia="仿宋" w:hAnsi="仿宋" w:cs="仿宋" w:hint="eastAsia"/>
          <w:color w:val="222222"/>
          <w:sz w:val="32"/>
          <w:szCs w:val="32"/>
        </w:rPr>
        <w:t>周。</w:t>
      </w:r>
    </w:p>
    <w:p w14:paraId="4B256061"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（四）</w:t>
      </w:r>
      <w:r>
        <w:rPr>
          <w:rFonts w:ascii="仿宋" w:eastAsia="仿宋" w:hAnsi="仿宋" w:cs="仿宋" w:hint="eastAsia"/>
          <w:color w:val="222222"/>
          <w:sz w:val="32"/>
          <w:szCs w:val="32"/>
        </w:rPr>
        <w:t>加强卫生宣传和健康教育工作。搞好健康教育，利用多种形式开展普及新型冠状病毒感染的肺炎和其他相关传染病的防治知识的宣传和教育，提高广大师生员工卫生防疫的意识和自</w:t>
      </w:r>
      <w:r>
        <w:rPr>
          <w:rFonts w:ascii="仿宋" w:eastAsia="仿宋" w:hAnsi="仿宋" w:cs="仿宋" w:hint="eastAsia"/>
          <w:color w:val="222222"/>
          <w:sz w:val="32"/>
          <w:szCs w:val="32"/>
        </w:rPr>
        <w:t>我保健的能力；要对学校校医及教师进行新型冠状病毒肺炎和学校传染病防控知识、监控与报告等方面的培训。</w:t>
      </w:r>
    </w:p>
    <w:p w14:paraId="73EF5369"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（五）</w:t>
      </w:r>
      <w:r>
        <w:rPr>
          <w:rFonts w:ascii="仿宋" w:eastAsia="仿宋" w:hAnsi="仿宋" w:cs="仿宋" w:hint="eastAsia"/>
          <w:color w:val="222222"/>
          <w:sz w:val="32"/>
          <w:szCs w:val="32"/>
        </w:rPr>
        <w:t>改善环境卫生和做好应急准备。要积极组织学生参加体育锻炼，增强体质，提高抵抗疾病的免疫能力；积极采取措施，确保教室、图书馆、食堂、宿舍、厕所等学生学习和生活场所的通风与清洁卫生，消除传染病发生和流行的条件，教室、图书馆等公共场所要有专人负责。保证消毒药品与消毒器具的充足有效。</w:t>
      </w:r>
    </w:p>
    <w:p w14:paraId="3F5FCBBF"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t>（六）</w:t>
      </w:r>
      <w:r>
        <w:rPr>
          <w:rFonts w:ascii="仿宋" w:eastAsia="仿宋" w:hAnsi="仿宋" w:cs="仿宋" w:hint="eastAsia"/>
          <w:color w:val="222222"/>
          <w:sz w:val="32"/>
          <w:szCs w:val="32"/>
        </w:rPr>
        <w:t>严格落实各项食品卫生制度和措施。切实落实各项卫生防疫措施，消除疾病发生与传播的隐患。后勤管理处要按照有关食品卫生法规文件要求</w:t>
      </w:r>
      <w:r>
        <w:rPr>
          <w:rFonts w:ascii="仿宋" w:eastAsia="仿宋" w:hAnsi="仿宋" w:cs="仿宋" w:hint="eastAsia"/>
          <w:color w:val="222222"/>
          <w:sz w:val="32"/>
          <w:szCs w:val="32"/>
        </w:rPr>
        <w:t>，严格落实各项食品卫生制度和措施。</w:t>
      </w:r>
    </w:p>
    <w:p w14:paraId="591827BE" w14:textId="77777777" w:rsidR="004B2A91" w:rsidRDefault="00CF40CA">
      <w:pPr>
        <w:pStyle w:val="a3"/>
        <w:shd w:val="clear" w:color="auto" w:fill="FFFFFF"/>
        <w:spacing w:before="0" w:beforeAutospacing="0" w:after="0" w:afterAutospacing="0" w:line="420" w:lineRule="atLeast"/>
        <w:ind w:firstLine="480"/>
        <w:rPr>
          <w:rFonts w:ascii="仿宋" w:eastAsia="仿宋" w:hAnsi="仿宋" w:cs="仿宋"/>
          <w:color w:val="222222"/>
          <w:sz w:val="32"/>
          <w:szCs w:val="32"/>
        </w:rPr>
      </w:pPr>
      <w:r>
        <w:rPr>
          <w:rFonts w:ascii="仿宋" w:eastAsia="仿宋" w:hAnsi="仿宋" w:cs="仿宋" w:hint="eastAsia"/>
          <w:color w:val="222222"/>
          <w:sz w:val="32"/>
          <w:szCs w:val="32"/>
        </w:rPr>
        <w:lastRenderedPageBreak/>
        <w:t>（七）</w:t>
      </w:r>
      <w:r>
        <w:rPr>
          <w:rFonts w:ascii="仿宋" w:eastAsia="仿宋" w:hAnsi="仿宋" w:cs="仿宋" w:hint="eastAsia"/>
          <w:color w:val="222222"/>
          <w:sz w:val="32"/>
          <w:szCs w:val="32"/>
        </w:rPr>
        <w:t>本预案根据新型冠状病毒感染的肺炎疫情形势变化和实际工作中发现的问题及时进行更新、修订和补充。各学院应参照本预案并结合本区域实际，组织编制本级新型冠状病毒感染的肺炎应急预案，并报上级部门备案。</w:t>
      </w:r>
    </w:p>
    <w:p w14:paraId="0EB97732" w14:textId="77777777" w:rsidR="004B2A91" w:rsidRDefault="00CF40CA">
      <w:pPr>
        <w:pStyle w:val="a3"/>
        <w:shd w:val="clear" w:color="auto" w:fill="FFFFFF"/>
        <w:spacing w:before="0" w:beforeAutospacing="0" w:after="0" w:afterAutospacing="0" w:line="420" w:lineRule="atLeas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本工作方案自发布之日起施行，终止日期另行通告。</w:t>
      </w:r>
    </w:p>
    <w:p w14:paraId="7C1E8477" w14:textId="77777777" w:rsidR="004B2A91" w:rsidRDefault="004B2A91"/>
    <w:sectPr w:rsidR="004B2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3232832"/>
    <w:rsid w:val="004B2A91"/>
    <w:rsid w:val="00CF40CA"/>
    <w:rsid w:val="3323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076DE"/>
  <w15:docId w15:val="{607993EF-9A3E-4B4D-A0F8-CECADA46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xzit.edu.cn/3d/b6/c2031a15798/pag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xzit.edu.cn/3d/45/c2031a15685/pag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xzit.edu.cn/3d/4c/c2031a15692/page.htm" TargetMode="External"/><Relationship Id="rId11" Type="http://schemas.openxmlformats.org/officeDocument/2006/relationships/hyperlink" Target="http://www.xzit.edu.cn/3d/89/c2031a15753/page.htm" TargetMode="External"/><Relationship Id="rId5" Type="http://schemas.openxmlformats.org/officeDocument/2006/relationships/hyperlink" Target="http://www.xzit.edu.cn/b6/be/c2031a112318/page.htm" TargetMode="External"/><Relationship Id="rId10" Type="http://schemas.openxmlformats.org/officeDocument/2006/relationships/hyperlink" Target="http://www.xzit.edu.cn/b6/ee/c2031a112366/page.htm" TargetMode="External"/><Relationship Id="rId4" Type="http://schemas.openxmlformats.org/officeDocument/2006/relationships/webSettings" Target="webSettings.xml"/><Relationship Id="rId9" Type="http://schemas.openxmlformats.org/officeDocument/2006/relationships/hyperlink" Target="http://www.xzit.edu.cn/72/cd/c2031a94925/pag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风蓝</dc:creator>
  <cp:lastModifiedBy>wei sizheng</cp:lastModifiedBy>
  <cp:revision>2</cp:revision>
  <dcterms:created xsi:type="dcterms:W3CDTF">2020-02-24T03:40:00Z</dcterms:created>
  <dcterms:modified xsi:type="dcterms:W3CDTF">2020-02-24T03:40:00Z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